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77B" w:rsidRDefault="009C47D2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Договор ВОЗМЕЗДНОГО ОКАЗАНИЯ услуг №___________</w:t>
      </w:r>
    </w:p>
    <w:p w:rsidR="008D377B" w:rsidRDefault="008D377B">
      <w:pPr>
        <w:jc w:val="both"/>
        <w:rPr>
          <w:b/>
          <w:sz w:val="24"/>
          <w:szCs w:val="24"/>
        </w:rPr>
      </w:pPr>
    </w:p>
    <w:p w:rsidR="008D377B" w:rsidRDefault="009C47D2">
      <w:pPr>
        <w:jc w:val="both"/>
        <w:rPr>
          <w:sz w:val="24"/>
          <w:szCs w:val="24"/>
        </w:rPr>
      </w:pPr>
      <w:r>
        <w:rPr>
          <w:sz w:val="24"/>
          <w:szCs w:val="24"/>
        </w:rPr>
        <w:t>г. __________                                                                                       «___» ________ 20__г.</w:t>
      </w:r>
    </w:p>
    <w:p w:rsidR="008D377B" w:rsidRDefault="009C47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8D377B" w:rsidRDefault="009C47D2" w:rsidP="002C30AB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Акционерное общество «Энергосервис Волги» (АО «Энергосервис Волги»), </w:t>
      </w:r>
      <w:r>
        <w:rPr>
          <w:sz w:val="24"/>
          <w:szCs w:val="24"/>
        </w:rPr>
        <w:t>именуемое</w:t>
      </w:r>
      <w:r w:rsidR="002C30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в дальнейшем </w:t>
      </w:r>
      <w:r>
        <w:rPr>
          <w:b/>
          <w:sz w:val="24"/>
          <w:szCs w:val="24"/>
        </w:rPr>
        <w:t>Заказчик</w:t>
      </w:r>
      <w:r>
        <w:rPr>
          <w:sz w:val="24"/>
          <w:szCs w:val="24"/>
        </w:rPr>
        <w:t>, в лице ______________________________________________</w:t>
      </w:r>
      <w:r w:rsidR="002C30AB">
        <w:rPr>
          <w:sz w:val="24"/>
          <w:szCs w:val="24"/>
        </w:rPr>
        <w:t>___________</w:t>
      </w:r>
      <w:r>
        <w:rPr>
          <w:sz w:val="24"/>
          <w:szCs w:val="24"/>
        </w:rPr>
        <w:t>, действующего на основании _____</w:t>
      </w:r>
      <w:r w:rsidR="002C30AB">
        <w:rPr>
          <w:sz w:val="24"/>
          <w:szCs w:val="24"/>
        </w:rPr>
        <w:t>____</w:t>
      </w:r>
      <w:r>
        <w:rPr>
          <w:sz w:val="24"/>
          <w:szCs w:val="24"/>
        </w:rPr>
        <w:t xml:space="preserve">, с одной стороны, и </w:t>
      </w:r>
      <w:r w:rsidR="002C30AB">
        <w:rPr>
          <w:sz w:val="24"/>
          <w:szCs w:val="24"/>
        </w:rPr>
        <w:t>___________</w:t>
      </w:r>
      <w:r>
        <w:rPr>
          <w:sz w:val="24"/>
          <w:szCs w:val="24"/>
        </w:rPr>
        <w:t xml:space="preserve">, именуемое в дальнейшем </w:t>
      </w:r>
      <w:r>
        <w:rPr>
          <w:b/>
          <w:sz w:val="24"/>
          <w:szCs w:val="24"/>
        </w:rPr>
        <w:t>Исполнитель</w:t>
      </w:r>
      <w:r>
        <w:rPr>
          <w:sz w:val="24"/>
          <w:szCs w:val="24"/>
        </w:rPr>
        <w:t>, в лице ___________________________________________________, действующего на основании ______________________</w:t>
      </w:r>
      <w:r>
        <w:rPr>
          <w:rStyle w:val="aff8"/>
          <w:sz w:val="24"/>
          <w:szCs w:val="24"/>
        </w:rPr>
        <w:footnoteReference w:id="1"/>
      </w:r>
      <w:r>
        <w:rPr>
          <w:sz w:val="24"/>
          <w:szCs w:val="24"/>
        </w:rPr>
        <w:t xml:space="preserve">, с другой стороны, именуемые в дальнейшем «Стороны», </w:t>
      </w:r>
    </w:p>
    <w:p w:rsidR="008D377B" w:rsidRDefault="009C47D2" w:rsidP="009C47D2">
      <w:pPr>
        <w:jc w:val="both"/>
        <w:rPr>
          <w:sz w:val="24"/>
          <w:szCs w:val="24"/>
        </w:rPr>
      </w:pPr>
      <w:r>
        <w:rPr>
          <w:iCs/>
          <w:sz w:val="24"/>
          <w:szCs w:val="24"/>
        </w:rPr>
        <w:t>по результатам закупки способом сравнения цен</w:t>
      </w:r>
      <w:r>
        <w:rPr>
          <w:sz w:val="24"/>
          <w:szCs w:val="24"/>
        </w:rPr>
        <w:t>,</w:t>
      </w:r>
      <w:r w:rsidR="002C30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заключили настоящий Договор </w:t>
      </w:r>
      <w:r w:rsidR="002C30AB">
        <w:rPr>
          <w:sz w:val="24"/>
          <w:szCs w:val="24"/>
        </w:rPr>
        <w:t xml:space="preserve">(далее – Договор) </w:t>
      </w:r>
      <w:r>
        <w:rPr>
          <w:sz w:val="24"/>
          <w:szCs w:val="24"/>
        </w:rPr>
        <w:t>о нижеследующем.</w:t>
      </w:r>
    </w:p>
    <w:p w:rsidR="008D377B" w:rsidRDefault="008D377B">
      <w:pPr>
        <w:ind w:firstLine="360"/>
        <w:jc w:val="both"/>
        <w:rPr>
          <w:b/>
          <w:bCs/>
          <w:caps/>
          <w:sz w:val="24"/>
          <w:szCs w:val="24"/>
        </w:rPr>
      </w:pPr>
    </w:p>
    <w:p w:rsidR="008D377B" w:rsidRDefault="009C47D2">
      <w:pPr>
        <w:widowControl/>
        <w:numPr>
          <w:ilvl w:val="0"/>
          <w:numId w:val="1"/>
        </w:numPr>
        <w:shd w:val="clear" w:color="auto" w:fill="FFFFFF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Предмет договора</w:t>
      </w:r>
    </w:p>
    <w:p w:rsidR="008D377B" w:rsidRDefault="002C30AB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>
        <w:rPr>
          <w:sz w:val="24"/>
          <w:szCs w:val="24"/>
        </w:rPr>
        <w:t xml:space="preserve">По Договору Исполнитель обязуется оказать Заказчику следующие услуги: </w:t>
      </w:r>
    </w:p>
    <w:p w:rsidR="008D377B" w:rsidRDefault="009C47D2" w:rsidP="009C47D2">
      <w:pPr>
        <w:shd w:val="clear" w:color="auto" w:fill="FFFFFF"/>
        <w:tabs>
          <w:tab w:val="left" w:pos="851"/>
          <w:tab w:val="left" w:pos="900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2C30AB">
        <w:rPr>
          <w:sz w:val="24"/>
          <w:szCs w:val="24"/>
        </w:rPr>
        <w:t>______</w:t>
      </w:r>
      <w:r>
        <w:rPr>
          <w:sz w:val="24"/>
          <w:szCs w:val="24"/>
        </w:rPr>
        <w:t>,</w:t>
      </w:r>
    </w:p>
    <w:p w:rsidR="008D377B" w:rsidRDefault="002C30AB" w:rsidP="009C47D2">
      <w:pPr>
        <w:shd w:val="clear" w:color="auto" w:fill="FFFFFF"/>
        <w:tabs>
          <w:tab w:val="left" w:pos="851"/>
          <w:tab w:val="left" w:pos="900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(далее – Услуги)</w:t>
      </w:r>
      <w:r w:rsidR="009C47D2">
        <w:rPr>
          <w:sz w:val="24"/>
          <w:szCs w:val="24"/>
        </w:rPr>
        <w:t xml:space="preserve">, а Заказчик обязуется принять и оплатить оказанные Услуги. </w:t>
      </w:r>
    </w:p>
    <w:p w:rsidR="008D377B" w:rsidRDefault="002C30AB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>
        <w:rPr>
          <w:sz w:val="24"/>
          <w:szCs w:val="24"/>
        </w:rPr>
        <w:t>Исполнитель обязан оказать предусмотренные Договором Услуги в обусловленном объеме и в полном соответствии со сроками, указанными в Перечне услуг (Приложение № 1</w:t>
      </w:r>
      <w:r w:rsidR="00930EE6">
        <w:rPr>
          <w:sz w:val="24"/>
          <w:szCs w:val="24"/>
        </w:rPr>
        <w:t xml:space="preserve">                           </w:t>
      </w:r>
      <w:r w:rsidR="009C47D2">
        <w:rPr>
          <w:sz w:val="24"/>
          <w:szCs w:val="24"/>
        </w:rPr>
        <w:t xml:space="preserve"> к Договору) </w:t>
      </w:r>
      <w:r w:rsidR="009C47D2">
        <w:rPr>
          <w:i/>
          <w:sz w:val="24"/>
          <w:szCs w:val="24"/>
        </w:rPr>
        <w:t>и заявках Заказчика</w:t>
      </w:r>
      <w:r w:rsidR="009C47D2">
        <w:rPr>
          <w:rStyle w:val="aff8"/>
          <w:i/>
          <w:sz w:val="24"/>
          <w:szCs w:val="24"/>
        </w:rPr>
        <w:footnoteReference w:id="2"/>
      </w:r>
      <w:r w:rsidR="009C47D2">
        <w:rPr>
          <w:sz w:val="24"/>
          <w:szCs w:val="24"/>
        </w:rPr>
        <w:t xml:space="preserve">. </w:t>
      </w:r>
    </w:p>
    <w:p w:rsidR="008D377B" w:rsidRDefault="009C47D2">
      <w:pPr>
        <w:shd w:val="clear" w:color="auto" w:fill="FFFFFF"/>
        <w:tabs>
          <w:tab w:val="left" w:pos="851"/>
          <w:tab w:val="left" w:pos="900"/>
          <w:tab w:val="left" w:pos="993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или</w:t>
      </w:r>
    </w:p>
    <w:p w:rsidR="008D377B" w:rsidRDefault="009C47D2">
      <w:pPr>
        <w:shd w:val="clear" w:color="auto" w:fill="FFFFFF"/>
        <w:tabs>
          <w:tab w:val="left" w:pos="851"/>
          <w:tab w:val="left" w:pos="900"/>
          <w:tab w:val="left" w:pos="993"/>
        </w:tabs>
        <w:ind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1.2. Исполнитель оказывает Услуги в соответствии с Техническим заданием (Приложение № 1) или </w:t>
      </w:r>
      <w:r>
        <w:rPr>
          <w:sz w:val="24"/>
          <w:szCs w:val="24"/>
        </w:rPr>
        <w:t xml:space="preserve">Перечнем Услуг (Приложение № 1.1 к Договору) и </w:t>
      </w:r>
      <w:r>
        <w:rPr>
          <w:i/>
          <w:sz w:val="24"/>
          <w:szCs w:val="24"/>
        </w:rPr>
        <w:t>Техническим заданием (Приложение № 1.2), являющимся неотъемлемой частью Договора</w:t>
      </w:r>
      <w:r>
        <w:rPr>
          <w:rStyle w:val="aff8"/>
          <w:i/>
          <w:sz w:val="24"/>
          <w:szCs w:val="24"/>
        </w:rPr>
        <w:footnoteReference w:id="3"/>
      </w:r>
      <w:r>
        <w:rPr>
          <w:i/>
          <w:sz w:val="24"/>
          <w:szCs w:val="24"/>
        </w:rPr>
        <w:t>.</w:t>
      </w:r>
    </w:p>
    <w:p w:rsidR="008D377B" w:rsidRDefault="009C47D2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9C47D2" w:rsidRDefault="009C47D2" w:rsidP="009C47D2">
      <w:pPr>
        <w:widowControl/>
        <w:shd w:val="clear" w:color="auto" w:fill="FFFFFF"/>
        <w:tabs>
          <w:tab w:val="left" w:pos="851"/>
          <w:tab w:val="left" w:pos="900"/>
          <w:tab w:val="left" w:pos="993"/>
        </w:tabs>
        <w:jc w:val="both"/>
        <w:rPr>
          <w:sz w:val="24"/>
          <w:szCs w:val="24"/>
        </w:rPr>
      </w:pPr>
    </w:p>
    <w:p w:rsidR="008D377B" w:rsidRDefault="009C47D2">
      <w:pPr>
        <w:widowControl/>
        <w:numPr>
          <w:ilvl w:val="0"/>
          <w:numId w:val="1"/>
        </w:numPr>
        <w:shd w:val="clear" w:color="auto" w:fill="FFFFFF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Цена договора и порядок расчетов</w:t>
      </w:r>
    </w:p>
    <w:p w:rsidR="008D377B" w:rsidRPr="009C47D2" w:rsidRDefault="009C47D2" w:rsidP="001E7087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left="0" w:firstLine="709"/>
        <w:jc w:val="both"/>
        <w:rPr>
          <w:sz w:val="24"/>
          <w:szCs w:val="24"/>
        </w:rPr>
      </w:pPr>
      <w:r w:rsidRPr="009C47D2">
        <w:rPr>
          <w:sz w:val="24"/>
          <w:szCs w:val="24"/>
        </w:rPr>
        <w:t xml:space="preserve"> Стоимость Услуг (цена Договора) приведена в Приложении № 1 к Договору.</w:t>
      </w:r>
    </w:p>
    <w:p w:rsidR="008D377B" w:rsidRPr="009C47D2" w:rsidRDefault="009C47D2" w:rsidP="001E7087">
      <w:pPr>
        <w:shd w:val="clear" w:color="auto" w:fill="FFFFFF"/>
        <w:tabs>
          <w:tab w:val="left" w:pos="851"/>
          <w:tab w:val="left" w:pos="993"/>
          <w:tab w:val="left" w:pos="1134"/>
        </w:tabs>
        <w:ind w:firstLine="709"/>
        <w:jc w:val="both"/>
        <w:rPr>
          <w:i/>
          <w:sz w:val="24"/>
          <w:szCs w:val="24"/>
        </w:rPr>
      </w:pPr>
      <w:r w:rsidRPr="009C47D2">
        <w:rPr>
          <w:i/>
          <w:sz w:val="24"/>
          <w:szCs w:val="24"/>
        </w:rPr>
        <w:t>или</w:t>
      </w:r>
    </w:p>
    <w:p w:rsidR="008D377B" w:rsidRPr="009C47D2" w:rsidRDefault="009C47D2" w:rsidP="001E7087">
      <w:pPr>
        <w:shd w:val="clear" w:color="auto" w:fill="FFFFFF"/>
        <w:tabs>
          <w:tab w:val="left" w:pos="851"/>
          <w:tab w:val="left" w:pos="993"/>
          <w:tab w:val="left" w:pos="1134"/>
        </w:tabs>
        <w:ind w:firstLine="709"/>
        <w:jc w:val="both"/>
        <w:rPr>
          <w:sz w:val="24"/>
          <w:szCs w:val="24"/>
        </w:rPr>
      </w:pPr>
      <w:bookmarkStart w:id="0" w:name="_Ref157416580"/>
      <w:r w:rsidRPr="009C47D2">
        <w:rPr>
          <w:sz w:val="24"/>
          <w:szCs w:val="24"/>
        </w:rPr>
        <w:t>2.1.</w:t>
      </w:r>
      <w:r w:rsidRPr="009C47D2">
        <w:rPr>
          <w:i/>
          <w:sz w:val="24"/>
          <w:szCs w:val="24"/>
        </w:rPr>
        <w:t xml:space="preserve"> </w:t>
      </w:r>
      <w:r w:rsidRPr="009C47D2">
        <w:rPr>
          <w:sz w:val="24"/>
          <w:szCs w:val="24"/>
        </w:rPr>
        <w:t>Предельная цена</w:t>
      </w:r>
      <w:r w:rsidRPr="009C47D2">
        <w:rPr>
          <w:rStyle w:val="aff8"/>
          <w:sz w:val="24"/>
          <w:szCs w:val="24"/>
        </w:rPr>
        <w:footnoteReference w:id="4"/>
      </w:r>
      <w:r w:rsidRPr="009C47D2">
        <w:rPr>
          <w:sz w:val="24"/>
          <w:szCs w:val="24"/>
        </w:rPr>
        <w:t xml:space="preserve">/Цена оказываемых Услуг составляет  </w:t>
      </w:r>
      <w:bookmarkEnd w:id="0"/>
      <w:r w:rsidRPr="009C47D2">
        <w:rPr>
          <w:sz w:val="24"/>
          <w:szCs w:val="24"/>
        </w:rPr>
        <w:t xml:space="preserve">______ </w:t>
      </w:r>
      <w:r w:rsidRPr="009C47D2">
        <w:rPr>
          <w:i/>
          <w:sz w:val="24"/>
          <w:szCs w:val="24"/>
        </w:rPr>
        <w:t>(указать прописью</w:t>
      </w:r>
      <w:r w:rsidRPr="009C47D2">
        <w:rPr>
          <w:sz w:val="24"/>
          <w:szCs w:val="24"/>
        </w:rPr>
        <w:t>) рублей.</w:t>
      </w:r>
    </w:p>
    <w:p w:rsidR="008D377B" w:rsidRPr="009C47D2" w:rsidRDefault="009C47D2" w:rsidP="001E7087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C47D2">
        <w:rPr>
          <w:sz w:val="24"/>
          <w:szCs w:val="24"/>
        </w:rPr>
        <w:t xml:space="preserve">В предельную цену/ цену настоящего Договора включен НДС по ставке </w:t>
      </w:r>
      <w:r>
        <w:rPr>
          <w:sz w:val="24"/>
          <w:szCs w:val="24"/>
        </w:rPr>
        <w:t>__</w:t>
      </w:r>
      <w:r w:rsidRPr="009C47D2">
        <w:rPr>
          <w:sz w:val="24"/>
          <w:szCs w:val="24"/>
        </w:rPr>
        <w:t xml:space="preserve"> %</w:t>
      </w:r>
      <w:r w:rsidRPr="009C47D2">
        <w:rPr>
          <w:rStyle w:val="aff8"/>
          <w:i/>
          <w:sz w:val="24"/>
          <w:szCs w:val="24"/>
        </w:rPr>
        <w:footnoteReference w:id="5"/>
      </w:r>
      <w:r w:rsidRPr="009C47D2">
        <w:rPr>
          <w:i/>
          <w:sz w:val="24"/>
          <w:szCs w:val="24"/>
        </w:rPr>
        <w:t xml:space="preserve"> </w:t>
      </w:r>
      <w:r w:rsidRPr="009C47D2">
        <w:rPr>
          <w:sz w:val="24"/>
          <w:szCs w:val="24"/>
        </w:rPr>
        <w:t>в размере ______</w:t>
      </w:r>
      <w:r w:rsidRPr="009C47D2">
        <w:rPr>
          <w:i/>
          <w:sz w:val="24"/>
          <w:szCs w:val="24"/>
        </w:rPr>
        <w:t xml:space="preserve"> (указать прописью) </w:t>
      </w:r>
      <w:r w:rsidRPr="009C47D2">
        <w:rPr>
          <w:sz w:val="24"/>
          <w:szCs w:val="24"/>
        </w:rPr>
        <w:t xml:space="preserve">рублей. </w:t>
      </w:r>
    </w:p>
    <w:p w:rsidR="008D377B" w:rsidRPr="009C47D2" w:rsidRDefault="009C47D2" w:rsidP="001E7087">
      <w:pPr>
        <w:shd w:val="clear" w:color="auto" w:fill="FFFFFF"/>
        <w:tabs>
          <w:tab w:val="left" w:pos="851"/>
          <w:tab w:val="left" w:pos="993"/>
          <w:tab w:val="left" w:pos="1134"/>
        </w:tabs>
        <w:ind w:firstLine="709"/>
        <w:jc w:val="both"/>
        <w:rPr>
          <w:i/>
          <w:sz w:val="24"/>
          <w:szCs w:val="24"/>
        </w:rPr>
      </w:pPr>
      <w:r w:rsidRPr="009C47D2">
        <w:rPr>
          <w:i/>
          <w:sz w:val="24"/>
          <w:szCs w:val="24"/>
        </w:rPr>
        <w:t>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8D377B" w:rsidRPr="009C47D2" w:rsidRDefault="009C47D2" w:rsidP="001E7087">
      <w:pPr>
        <w:widowControl/>
        <w:numPr>
          <w:ilvl w:val="1"/>
          <w:numId w:val="1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ind w:left="0" w:firstLine="709"/>
        <w:jc w:val="both"/>
        <w:rPr>
          <w:sz w:val="24"/>
          <w:szCs w:val="24"/>
        </w:rPr>
      </w:pPr>
      <w:r w:rsidRPr="009C47D2">
        <w:rPr>
          <w:sz w:val="24"/>
          <w:szCs w:val="24"/>
        </w:rPr>
        <w:t>Заказчик оплачивает фактически оказанные Услуги не позднее ____________</w:t>
      </w:r>
      <w:r w:rsidRPr="009C47D2">
        <w:rPr>
          <w:rStyle w:val="aff8"/>
          <w:sz w:val="24"/>
          <w:szCs w:val="24"/>
        </w:rPr>
        <w:footnoteReference w:id="6"/>
      </w:r>
      <w:r w:rsidRPr="009C47D2">
        <w:rPr>
          <w:i/>
          <w:sz w:val="24"/>
          <w:szCs w:val="24"/>
        </w:rPr>
        <w:t>дней</w:t>
      </w:r>
      <w:r w:rsidRPr="009C47D2">
        <w:rPr>
          <w:sz w:val="24"/>
          <w:szCs w:val="24"/>
        </w:rPr>
        <w:t xml:space="preserve"> после подписания Сторонами </w:t>
      </w:r>
      <w:r w:rsidRPr="009C47D2">
        <w:rPr>
          <w:i/>
          <w:sz w:val="24"/>
          <w:szCs w:val="24"/>
        </w:rPr>
        <w:t>отчета об оказанных Услугах (Приложение № 5 к Договору</w:t>
      </w:r>
      <w:r w:rsidRPr="009C47D2">
        <w:rPr>
          <w:rStyle w:val="aff8"/>
          <w:i/>
          <w:sz w:val="24"/>
          <w:szCs w:val="24"/>
        </w:rPr>
        <w:footnoteReference w:id="7"/>
      </w:r>
      <w:r w:rsidRPr="009C47D2">
        <w:rPr>
          <w:i/>
          <w:sz w:val="24"/>
          <w:szCs w:val="24"/>
        </w:rPr>
        <w:t>)</w:t>
      </w:r>
      <w:r w:rsidRPr="009C47D2">
        <w:rPr>
          <w:sz w:val="24"/>
          <w:szCs w:val="24"/>
        </w:rPr>
        <w:t xml:space="preserve">, акта сдачи-приемки оказанных услуг по Договору </w:t>
      </w:r>
      <w:r w:rsidRPr="009C47D2">
        <w:rPr>
          <w:i/>
          <w:sz w:val="24"/>
          <w:szCs w:val="24"/>
        </w:rPr>
        <w:t>и получения счета-фактуры, оформленного в соответствии с требованиями налогового законодательства РФ</w:t>
      </w:r>
      <w:r w:rsidRPr="009C47D2">
        <w:rPr>
          <w:sz w:val="24"/>
          <w:szCs w:val="24"/>
        </w:rPr>
        <w:t>,</w:t>
      </w:r>
      <w:r w:rsidRPr="009C47D2">
        <w:rPr>
          <w:i/>
          <w:sz w:val="24"/>
          <w:szCs w:val="24"/>
        </w:rPr>
        <w:t xml:space="preserve"> а также предоставления обеспечения исполнения обязательств по Договору</w:t>
      </w:r>
      <w:r w:rsidRPr="009C47D2">
        <w:rPr>
          <w:sz w:val="24"/>
          <w:szCs w:val="24"/>
        </w:rPr>
        <w:t xml:space="preserve"> </w:t>
      </w:r>
      <w:r w:rsidRPr="009C47D2">
        <w:rPr>
          <w:i/>
          <w:sz w:val="24"/>
          <w:szCs w:val="24"/>
        </w:rPr>
        <w:t>(если договором предусмотрено обеспечение)</w:t>
      </w:r>
      <w:r w:rsidRPr="009C47D2">
        <w:rPr>
          <w:sz w:val="24"/>
          <w:szCs w:val="24"/>
        </w:rPr>
        <w:t>.</w:t>
      </w:r>
    </w:p>
    <w:p w:rsidR="008D377B" w:rsidRPr="009C47D2" w:rsidRDefault="009C47D2" w:rsidP="001E7087">
      <w:pPr>
        <w:tabs>
          <w:tab w:val="left" w:pos="426"/>
          <w:tab w:val="left" w:pos="851"/>
          <w:tab w:val="left" w:pos="993"/>
          <w:tab w:val="left" w:pos="1134"/>
          <w:tab w:val="left" w:pos="1170"/>
        </w:tabs>
        <w:ind w:firstLine="709"/>
        <w:jc w:val="both"/>
        <w:rPr>
          <w:i/>
          <w:sz w:val="24"/>
          <w:szCs w:val="24"/>
        </w:rPr>
      </w:pPr>
      <w:r w:rsidRPr="009C47D2">
        <w:rPr>
          <w:i/>
          <w:sz w:val="24"/>
          <w:szCs w:val="24"/>
        </w:rPr>
        <w:t>или</w:t>
      </w:r>
    </w:p>
    <w:p w:rsidR="008D377B" w:rsidRPr="009C47D2" w:rsidRDefault="009C47D2" w:rsidP="001E7087">
      <w:pPr>
        <w:tabs>
          <w:tab w:val="left" w:pos="426"/>
          <w:tab w:val="left" w:pos="851"/>
          <w:tab w:val="left" w:pos="993"/>
          <w:tab w:val="left" w:pos="1134"/>
          <w:tab w:val="left" w:pos="1170"/>
        </w:tabs>
        <w:ind w:firstLine="709"/>
        <w:jc w:val="both"/>
        <w:rPr>
          <w:i/>
          <w:sz w:val="24"/>
          <w:szCs w:val="24"/>
        </w:rPr>
      </w:pPr>
      <w:r w:rsidRPr="009C47D2">
        <w:rPr>
          <w:i/>
          <w:sz w:val="24"/>
          <w:szCs w:val="24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</w:t>
      </w:r>
      <w:r w:rsidR="001E7087">
        <w:rPr>
          <w:i/>
          <w:sz w:val="24"/>
          <w:szCs w:val="24"/>
        </w:rPr>
        <w:t xml:space="preserve">                   </w:t>
      </w:r>
      <w:r w:rsidRPr="009C47D2">
        <w:rPr>
          <w:i/>
          <w:sz w:val="24"/>
          <w:szCs w:val="24"/>
        </w:rPr>
        <w:t xml:space="preserve"> </w:t>
      </w:r>
      <w:r w:rsidRPr="009C47D2">
        <w:rPr>
          <w:i/>
          <w:sz w:val="24"/>
          <w:szCs w:val="24"/>
        </w:rPr>
        <w:lastRenderedPageBreak/>
        <w:t>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</w:t>
      </w:r>
      <w:r w:rsidRPr="009C47D2">
        <w:rPr>
          <w:sz w:val="24"/>
          <w:szCs w:val="24"/>
        </w:rPr>
        <w:t xml:space="preserve"> </w:t>
      </w:r>
      <w:r w:rsidRPr="009C47D2">
        <w:rPr>
          <w:i/>
          <w:sz w:val="24"/>
          <w:szCs w:val="24"/>
        </w:rPr>
        <w:t>(если Договором предусмотрено обеспечение).</w:t>
      </w:r>
      <w:r w:rsidRPr="009C47D2">
        <w:rPr>
          <w:rStyle w:val="aff8"/>
          <w:i/>
          <w:sz w:val="24"/>
          <w:szCs w:val="24"/>
        </w:rPr>
        <w:footnoteReference w:id="8"/>
      </w:r>
      <w:r w:rsidRPr="009C47D2">
        <w:rPr>
          <w:i/>
          <w:sz w:val="24"/>
          <w:szCs w:val="24"/>
        </w:rPr>
        <w:t xml:space="preserve"> Отчетным периодом по настоящему Договору является ____________</w:t>
      </w:r>
      <w:r w:rsidRPr="009C47D2">
        <w:rPr>
          <w:rStyle w:val="aff8"/>
          <w:i/>
          <w:sz w:val="24"/>
          <w:szCs w:val="24"/>
        </w:rPr>
        <w:footnoteReference w:id="9"/>
      </w:r>
      <w:r w:rsidRPr="009C47D2">
        <w:rPr>
          <w:i/>
          <w:sz w:val="24"/>
          <w:szCs w:val="24"/>
        </w:rPr>
        <w:t>.</w:t>
      </w:r>
    </w:p>
    <w:p w:rsidR="008D377B" w:rsidRDefault="009C47D2"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Окончательный расчет за оказанные Услуги в размере ____%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Договора, а также при условии предоставления Исполнителем обеспечения обязательств по Договору (если условиями Договора предусмотрено обеспечения). </w:t>
      </w:r>
    </w:p>
    <w:p w:rsidR="008D377B" w:rsidRDefault="009C47D2" w:rsidP="009C47D2">
      <w:pPr>
        <w:widowControl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Оплата услуг производится в безналичном порядке в рублях Российской Федерации. </w:t>
      </w:r>
      <w:r w:rsidR="001E7087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По соглашению Сторон расчеты могут осуществляться иными способами, </w:t>
      </w:r>
      <w:r>
        <w:rPr>
          <w:sz w:val="24"/>
          <w:szCs w:val="24"/>
        </w:rPr>
        <w:br/>
        <w:t>не противоречащими действующему законодательству РФ.</w:t>
      </w:r>
    </w:p>
    <w:p w:rsidR="008D377B" w:rsidRDefault="009C47D2" w:rsidP="009C47D2">
      <w:pPr>
        <w:widowControl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2.6. Датой оплаты считается дата списания денежных средств с расчетного счета Заказчика.</w:t>
      </w:r>
    </w:p>
    <w:p w:rsidR="008D377B" w:rsidRDefault="009C47D2" w:rsidP="009C47D2">
      <w:pPr>
        <w:widowControl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2.7. Во исключение каких-либо сомнений Стороны установили, что оплата в соответствии с условиями Договора осуществляется только за фактическ</w:t>
      </w:r>
      <w:r w:rsidR="001E7087">
        <w:rPr>
          <w:sz w:val="24"/>
          <w:szCs w:val="24"/>
        </w:rPr>
        <w:t>и оказанные Исполнителем услуги.</w:t>
      </w:r>
    </w:p>
    <w:p w:rsidR="008D377B" w:rsidRDefault="009C47D2" w:rsidP="009C47D2">
      <w:pPr>
        <w:widowControl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2.8. 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</w:t>
      </w:r>
      <w:r w:rsidR="001E7087">
        <w:rPr>
          <w:sz w:val="24"/>
          <w:szCs w:val="24"/>
        </w:rPr>
        <w:t xml:space="preserve">(десяти) </w:t>
      </w:r>
      <w:r>
        <w:rPr>
          <w:sz w:val="24"/>
          <w:szCs w:val="24"/>
        </w:rPr>
        <w:t xml:space="preserve">календарных дней с даты получения акта сверки расчетов. </w:t>
      </w:r>
    </w:p>
    <w:p w:rsidR="008D377B" w:rsidRDefault="009C47D2" w:rsidP="009C47D2">
      <w:pPr>
        <w:widowControl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2.9. 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8D377B" w:rsidRDefault="009C47D2" w:rsidP="009C47D2">
      <w:pPr>
        <w:widowControl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2.10. </w:t>
      </w:r>
      <w:r>
        <w:rPr>
          <w:i/>
          <w:iCs/>
          <w:sz w:val="24"/>
          <w:szCs w:val="24"/>
        </w:rPr>
        <w:t xml:space="preserve">Исполнитель </w:t>
      </w:r>
      <w:r>
        <w:rPr>
          <w:sz w:val="24"/>
          <w:szCs w:val="24"/>
        </w:rPr>
        <w:t xml:space="preserve">обязан предоставить </w:t>
      </w:r>
      <w:r>
        <w:rPr>
          <w:i/>
          <w:iCs/>
          <w:sz w:val="24"/>
          <w:szCs w:val="24"/>
        </w:rPr>
        <w:t>Заказчику</w:t>
      </w:r>
      <w:r w:rsidR="001E7087">
        <w:rPr>
          <w:sz w:val="24"/>
          <w:szCs w:val="24"/>
        </w:rPr>
        <w:t xml:space="preserve"> счет(а)-фактуру(ы) с указанием </w:t>
      </w:r>
      <w:r>
        <w:rPr>
          <w:sz w:val="24"/>
          <w:szCs w:val="24"/>
        </w:rPr>
        <w:t xml:space="preserve">в нем суммы НДС по ставке, применяемой </w:t>
      </w:r>
      <w:r>
        <w:rPr>
          <w:i/>
          <w:iCs/>
          <w:sz w:val="24"/>
          <w:szCs w:val="24"/>
        </w:rPr>
        <w:t>Исполнителем</w:t>
      </w:r>
      <w:r>
        <w:rPr>
          <w:sz w:val="24"/>
          <w:szCs w:val="24"/>
        </w:rPr>
        <w:t xml:space="preserve"> в соответствии с гл.21 Налогового кодекса Российской Федерации, за исключением случаев, если </w:t>
      </w:r>
      <w:r>
        <w:rPr>
          <w:i/>
          <w:iCs/>
          <w:sz w:val="24"/>
          <w:szCs w:val="24"/>
        </w:rPr>
        <w:t xml:space="preserve">Заказчик/Исполнитель </w:t>
      </w:r>
      <w:r>
        <w:rPr>
          <w:sz w:val="24"/>
          <w:szCs w:val="24"/>
        </w:rPr>
        <w:t>применяет упрощенную систему налогообложения и освобожден от уплаты НДС.*</w:t>
      </w:r>
    </w:p>
    <w:p w:rsidR="008D377B" w:rsidRPr="001E7087" w:rsidRDefault="009C47D2" w:rsidP="001E7087">
      <w:pPr>
        <w:widowControl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*пункт действует с 01.01.2025.</w:t>
      </w:r>
    </w:p>
    <w:p w:rsidR="008D377B" w:rsidRDefault="009C47D2">
      <w:pPr>
        <w:shd w:val="clear" w:color="auto" w:fill="FFFFFF"/>
        <w:tabs>
          <w:tab w:val="left" w:pos="851"/>
          <w:tab w:val="left" w:pos="993"/>
          <w:tab w:val="left" w:pos="1134"/>
        </w:tabs>
        <w:ind w:left="39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</w:t>
      </w:r>
    </w:p>
    <w:p w:rsidR="008D377B" w:rsidRDefault="009C47D2">
      <w:pPr>
        <w:widowControl/>
        <w:numPr>
          <w:ilvl w:val="0"/>
          <w:numId w:val="1"/>
        </w:numPr>
        <w:shd w:val="clear" w:color="auto" w:fill="FFFFFF"/>
        <w:spacing w:after="10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Оказание и Приемка услуг </w:t>
      </w:r>
    </w:p>
    <w:p w:rsidR="008D377B" w:rsidRPr="009C47D2" w:rsidRDefault="005E4FB3" w:rsidP="009C47D2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9C47D2">
        <w:rPr>
          <w:sz w:val="24"/>
          <w:szCs w:val="24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8D377B" w:rsidRPr="009C47D2" w:rsidRDefault="005E4FB3" w:rsidP="009C47D2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0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</w:t>
      </w:r>
      <w:r w:rsidR="009C47D2" w:rsidRPr="009C47D2">
        <w:rPr>
          <w:bCs/>
          <w:color w:val="000000"/>
          <w:sz w:val="24"/>
          <w:szCs w:val="24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8D377B" w:rsidRPr="009C47D2" w:rsidRDefault="009C47D2" w:rsidP="009C47D2">
      <w:pPr>
        <w:shd w:val="clear" w:color="auto" w:fill="FFFFFF"/>
        <w:tabs>
          <w:tab w:val="left" w:pos="851"/>
          <w:tab w:val="left" w:pos="900"/>
          <w:tab w:val="left" w:pos="993"/>
        </w:tabs>
        <w:ind w:firstLine="709"/>
        <w:jc w:val="both"/>
        <w:rPr>
          <w:i/>
          <w:sz w:val="24"/>
          <w:szCs w:val="24"/>
        </w:rPr>
      </w:pPr>
      <w:r w:rsidRPr="009C47D2">
        <w:rPr>
          <w:i/>
          <w:sz w:val="24"/>
          <w:szCs w:val="24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8D377B" w:rsidRPr="009C47D2" w:rsidRDefault="009C47D2" w:rsidP="009C47D2">
      <w:pPr>
        <w:shd w:val="clear" w:color="auto" w:fill="FFFFFF"/>
        <w:tabs>
          <w:tab w:val="left" w:pos="851"/>
          <w:tab w:val="left" w:pos="900"/>
          <w:tab w:val="left" w:pos="993"/>
        </w:tabs>
        <w:ind w:firstLine="709"/>
        <w:jc w:val="both"/>
        <w:rPr>
          <w:i/>
          <w:sz w:val="24"/>
          <w:szCs w:val="24"/>
        </w:rPr>
      </w:pPr>
      <w:r w:rsidRPr="009C47D2">
        <w:rPr>
          <w:i/>
          <w:sz w:val="24"/>
          <w:szCs w:val="24"/>
        </w:rPr>
        <w:t>или</w:t>
      </w:r>
    </w:p>
    <w:p w:rsidR="008D377B" w:rsidRPr="009C47D2" w:rsidRDefault="009C47D2" w:rsidP="009C47D2">
      <w:pPr>
        <w:shd w:val="clear" w:color="auto" w:fill="FFFFFF"/>
        <w:tabs>
          <w:tab w:val="left" w:pos="851"/>
          <w:tab w:val="left" w:pos="900"/>
          <w:tab w:val="left" w:pos="993"/>
        </w:tabs>
        <w:ind w:firstLine="709"/>
        <w:jc w:val="both"/>
        <w:rPr>
          <w:i/>
          <w:sz w:val="24"/>
          <w:szCs w:val="24"/>
        </w:rPr>
      </w:pPr>
      <w:r w:rsidRPr="009C47D2">
        <w:rPr>
          <w:i/>
          <w:sz w:val="24"/>
          <w:szCs w:val="24"/>
        </w:rPr>
        <w:t xml:space="preserve"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</w:t>
      </w:r>
      <w:r w:rsidRPr="009C47D2">
        <w:rPr>
          <w:i/>
          <w:sz w:val="24"/>
          <w:szCs w:val="24"/>
        </w:rPr>
        <w:lastRenderedPageBreak/>
        <w:t>направлением и исполнением Заявок, установлены в Перечне услуг/Техническом задании.</w:t>
      </w:r>
      <w:r w:rsidRPr="009C47D2">
        <w:rPr>
          <w:rStyle w:val="aff8"/>
          <w:i/>
          <w:sz w:val="24"/>
          <w:szCs w:val="24"/>
        </w:rPr>
        <w:footnoteReference w:id="10"/>
      </w:r>
    </w:p>
    <w:p w:rsidR="008D377B" w:rsidRPr="009C47D2" w:rsidRDefault="005E4FB3" w:rsidP="009C47D2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9C47D2">
        <w:rPr>
          <w:sz w:val="24"/>
          <w:szCs w:val="24"/>
        </w:rPr>
        <w:t>Не позднее ____</w:t>
      </w:r>
      <w:r w:rsidR="009C47D2" w:rsidRPr="009C47D2">
        <w:rPr>
          <w:i/>
          <w:sz w:val="24"/>
          <w:szCs w:val="24"/>
        </w:rPr>
        <w:t xml:space="preserve"> дней по окончании оказания услуг</w:t>
      </w:r>
      <w:r w:rsidR="009C47D2" w:rsidRPr="009C47D2">
        <w:rPr>
          <w:sz w:val="24"/>
          <w:szCs w:val="24"/>
        </w:rPr>
        <w:t>/_____</w:t>
      </w:r>
      <w:r w:rsidR="009C47D2" w:rsidRPr="009C47D2">
        <w:rPr>
          <w:i/>
          <w:sz w:val="24"/>
          <w:szCs w:val="24"/>
        </w:rPr>
        <w:t xml:space="preserve"> числа месяца (квартала), следующего за отчетным</w:t>
      </w:r>
      <w:r w:rsidR="009C47D2" w:rsidRPr="009C47D2">
        <w:rPr>
          <w:rStyle w:val="aff8"/>
          <w:i/>
          <w:sz w:val="24"/>
          <w:szCs w:val="24"/>
        </w:rPr>
        <w:footnoteReference w:id="11"/>
      </w:r>
      <w:r w:rsidR="009C47D2" w:rsidRPr="009C47D2">
        <w:rPr>
          <w:i/>
          <w:sz w:val="24"/>
          <w:szCs w:val="24"/>
        </w:rPr>
        <w:t>,</w:t>
      </w:r>
      <w:r w:rsidR="009C47D2" w:rsidRPr="009C47D2">
        <w:rPr>
          <w:sz w:val="24"/>
          <w:szCs w:val="24"/>
        </w:rPr>
        <w:t xml:space="preserve"> Исполнитель оформляет и направляет Заказчику </w:t>
      </w:r>
      <w:r w:rsidR="009C47D2" w:rsidRPr="009C47D2">
        <w:rPr>
          <w:i/>
          <w:sz w:val="24"/>
          <w:szCs w:val="24"/>
        </w:rPr>
        <w:t>отчет об оказанных Услугах</w:t>
      </w:r>
      <w:r w:rsidR="009C47D2" w:rsidRPr="009C47D2">
        <w:rPr>
          <w:sz w:val="24"/>
          <w:szCs w:val="24"/>
        </w:rPr>
        <w:t xml:space="preserve"> и акт сдачи-приемки оказанных услуг, в которых должно быть указано наименование услуг, период оказания и их стоимость.</w:t>
      </w:r>
    </w:p>
    <w:p w:rsidR="008D377B" w:rsidRPr="009C47D2" w:rsidRDefault="005E4FB3" w:rsidP="009C47D2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9C47D2">
        <w:rPr>
          <w:sz w:val="24"/>
          <w:szCs w:val="24"/>
        </w:rPr>
        <w:t xml:space="preserve">Заказчик в течение 10 </w:t>
      </w:r>
      <w:r>
        <w:rPr>
          <w:sz w:val="24"/>
          <w:szCs w:val="24"/>
        </w:rPr>
        <w:t xml:space="preserve">(десяти) </w:t>
      </w:r>
      <w:r w:rsidR="009C47D2" w:rsidRPr="009C47D2">
        <w:rPr>
          <w:sz w:val="24"/>
          <w:szCs w:val="24"/>
        </w:rPr>
        <w:t xml:space="preserve">рабочих дней с момента получения </w:t>
      </w:r>
      <w:r w:rsidR="009C47D2" w:rsidRPr="009C47D2">
        <w:rPr>
          <w:i/>
          <w:sz w:val="24"/>
          <w:szCs w:val="24"/>
        </w:rPr>
        <w:t>отчета об оказанных Услугах</w:t>
      </w:r>
      <w:r w:rsidR="009C47D2" w:rsidRPr="009C47D2">
        <w:rPr>
          <w:sz w:val="24"/>
          <w:szCs w:val="24"/>
        </w:rPr>
        <w:t xml:space="preserve"> и акта сдачи-приемки оказанных услуг обязуется их подписать или направить Исполнителю мотивированный отказ, составленный в письменной форме, </w:t>
      </w:r>
      <w:r w:rsidR="009C47D2" w:rsidRPr="009C47D2">
        <w:rPr>
          <w:i/>
          <w:sz w:val="24"/>
          <w:szCs w:val="24"/>
        </w:rPr>
        <w:t>с указанием сроков устранения недостатков</w:t>
      </w:r>
      <w:r w:rsidR="009C47D2" w:rsidRPr="009C47D2">
        <w:rPr>
          <w:sz w:val="24"/>
          <w:szCs w:val="24"/>
        </w:rPr>
        <w:t>.</w:t>
      </w:r>
    </w:p>
    <w:p w:rsidR="008D377B" w:rsidRPr="009C47D2" w:rsidRDefault="005E4FB3" w:rsidP="009C47D2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9C47D2">
        <w:rPr>
          <w:sz w:val="24"/>
          <w:szCs w:val="24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8D377B" w:rsidRPr="009C47D2" w:rsidRDefault="005E4FB3" w:rsidP="009C47D2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9C47D2">
        <w:rPr>
          <w:sz w:val="24"/>
          <w:szCs w:val="24"/>
        </w:rPr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8D377B" w:rsidRPr="009C47D2" w:rsidRDefault="009C47D2" w:rsidP="009C47D2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left="0" w:firstLine="709"/>
        <w:jc w:val="both"/>
        <w:rPr>
          <w:sz w:val="24"/>
          <w:szCs w:val="24"/>
        </w:rPr>
      </w:pPr>
      <w:r w:rsidRPr="009C47D2">
        <w:rPr>
          <w:sz w:val="24"/>
          <w:szCs w:val="24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8D377B" w:rsidRPr="009C47D2" w:rsidRDefault="005E4FB3" w:rsidP="009C47D2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9C47D2">
        <w:rPr>
          <w:sz w:val="24"/>
          <w:szCs w:val="24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9C47D2" w:rsidRPr="009C47D2">
        <w:rPr>
          <w:rFonts w:eastAsia="Calibri"/>
          <w:sz w:val="24"/>
          <w:szCs w:val="24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9C47D2" w:rsidRPr="009C47D2">
        <w:rPr>
          <w:rStyle w:val="aff8"/>
          <w:sz w:val="24"/>
          <w:szCs w:val="24"/>
        </w:rPr>
        <w:footnoteReference w:id="12"/>
      </w:r>
      <w:r w:rsidR="009C47D2" w:rsidRPr="009C47D2">
        <w:rPr>
          <w:sz w:val="24"/>
          <w:szCs w:val="24"/>
        </w:rPr>
        <w:t>.</w:t>
      </w:r>
    </w:p>
    <w:p w:rsidR="008D377B" w:rsidRPr="009C47D2" w:rsidRDefault="008D377B" w:rsidP="009C47D2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</w:p>
    <w:p w:rsidR="008D377B" w:rsidRPr="009C47D2" w:rsidRDefault="009C47D2" w:rsidP="009C47D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C47D2">
        <w:rPr>
          <w:i/>
          <w:iCs/>
          <w:spacing w:val="-8"/>
          <w:sz w:val="24"/>
          <w:szCs w:val="24"/>
        </w:rPr>
        <w:t xml:space="preserve">Вариант </w:t>
      </w:r>
      <w:r w:rsidRPr="009C47D2">
        <w:rPr>
          <w:i/>
          <w:sz w:val="24"/>
          <w:szCs w:val="24"/>
        </w:rPr>
        <w:t>1.</w:t>
      </w:r>
      <w:r w:rsidRPr="009C47D2">
        <w:rPr>
          <w:rStyle w:val="aff8"/>
          <w:i/>
          <w:sz w:val="24"/>
          <w:szCs w:val="24"/>
        </w:rPr>
        <w:footnoteReference w:id="13"/>
      </w:r>
      <w:r w:rsidRPr="009C47D2">
        <w:rPr>
          <w:rStyle w:val="FontStyle12"/>
          <w:i/>
        </w:rPr>
        <w:t xml:space="preserve"> Заказчик </w:t>
      </w:r>
      <w:r w:rsidRPr="009C47D2">
        <w:rPr>
          <w:rStyle w:val="FontStyle12"/>
        </w:rPr>
        <w:t xml:space="preserve">вправе не подписывать </w:t>
      </w:r>
      <w:r w:rsidRPr="009C47D2">
        <w:rPr>
          <w:i/>
          <w:sz w:val="24"/>
          <w:szCs w:val="24"/>
        </w:rPr>
        <w:t xml:space="preserve">УПД/Акт о приемке выполненных работ/Акт оказанных услуг </w:t>
      </w:r>
      <w:r w:rsidRPr="009C47D2">
        <w:rPr>
          <w:rStyle w:val="FontStyle12"/>
        </w:rPr>
        <w:t xml:space="preserve">в следующих случаях: </w:t>
      </w:r>
    </w:p>
    <w:p w:rsidR="008D377B" w:rsidRPr="009C47D2" w:rsidRDefault="009C47D2" w:rsidP="009C47D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C47D2">
        <w:rPr>
          <w:sz w:val="24"/>
          <w:szCs w:val="24"/>
        </w:rPr>
        <w:t>-</w:t>
      </w:r>
      <w:r w:rsidRPr="009C47D2">
        <w:rPr>
          <w:rStyle w:val="FontStyle12"/>
          <w:i/>
        </w:rPr>
        <w:t>Исполнителем в</w:t>
      </w:r>
      <w:r w:rsidRPr="009C47D2">
        <w:rPr>
          <w:i/>
          <w:sz w:val="24"/>
          <w:szCs w:val="24"/>
        </w:rPr>
        <w:t xml:space="preserve"> УПД/Акте о приемке выполненных работ, включая промежуточный акт/Акте оказанных услуг </w:t>
      </w:r>
      <w:r w:rsidRPr="009C47D2">
        <w:rPr>
          <w:sz w:val="24"/>
          <w:szCs w:val="24"/>
        </w:rPr>
        <w:t xml:space="preserve">указана стоимость </w:t>
      </w:r>
      <w:r w:rsidRPr="009C47D2">
        <w:rPr>
          <w:rStyle w:val="FontStyle12"/>
          <w:i/>
        </w:rPr>
        <w:t>поставленного товара/выполненных работ/оказанных услуг</w:t>
      </w:r>
      <w:r w:rsidRPr="009C47D2">
        <w:rPr>
          <w:sz w:val="24"/>
          <w:szCs w:val="24"/>
        </w:rPr>
        <w:t xml:space="preserve"> в размере, предусмотренном абз. 1 п. 2.1. Договора</w:t>
      </w:r>
      <w:r w:rsidRPr="009C47D2">
        <w:rPr>
          <w:rStyle w:val="aff8"/>
          <w:bCs/>
          <w:sz w:val="24"/>
          <w:szCs w:val="24"/>
        </w:rPr>
        <w:footnoteReference w:id="14"/>
      </w:r>
      <w:r w:rsidRPr="009C47D2">
        <w:rPr>
          <w:sz w:val="24"/>
          <w:szCs w:val="24"/>
        </w:rPr>
        <w:t>, и при этом, не выделен НДС в размере, указанном в абз.2 п. 2.1. Договора</w:t>
      </w:r>
      <w:r w:rsidRPr="009C47D2">
        <w:rPr>
          <w:rStyle w:val="aff8"/>
          <w:bCs/>
          <w:sz w:val="24"/>
          <w:szCs w:val="24"/>
        </w:rPr>
        <w:footnoteReference w:id="15"/>
      </w:r>
      <w:r w:rsidRPr="009C47D2">
        <w:rPr>
          <w:bCs/>
          <w:sz w:val="24"/>
          <w:szCs w:val="24"/>
        </w:rPr>
        <w:t xml:space="preserve"> (или выделен в меньшем размере);</w:t>
      </w:r>
    </w:p>
    <w:p w:rsidR="008D377B" w:rsidRPr="009C47D2" w:rsidRDefault="009C47D2" w:rsidP="009C47D2">
      <w:pPr>
        <w:tabs>
          <w:tab w:val="left" w:pos="1134"/>
        </w:tabs>
        <w:ind w:firstLine="709"/>
        <w:jc w:val="both"/>
        <w:rPr>
          <w:rStyle w:val="FontStyle12"/>
        </w:rPr>
      </w:pPr>
      <w:r w:rsidRPr="009C47D2">
        <w:rPr>
          <w:sz w:val="24"/>
          <w:szCs w:val="24"/>
        </w:rPr>
        <w:t xml:space="preserve">-  </w:t>
      </w:r>
      <w:r w:rsidRPr="009C47D2">
        <w:rPr>
          <w:rStyle w:val="FontStyle12"/>
          <w:i/>
        </w:rPr>
        <w:t>Исполнителем</w:t>
      </w:r>
      <w:r w:rsidRPr="009C47D2">
        <w:rPr>
          <w:sz w:val="24"/>
          <w:szCs w:val="24"/>
        </w:rPr>
        <w:t xml:space="preserve"> </w:t>
      </w:r>
      <w:r w:rsidRPr="009C47D2">
        <w:rPr>
          <w:rStyle w:val="FontStyle12"/>
        </w:rPr>
        <w:t xml:space="preserve">в </w:t>
      </w:r>
      <w:r w:rsidRPr="009C47D2">
        <w:rPr>
          <w:i/>
          <w:sz w:val="24"/>
          <w:szCs w:val="24"/>
        </w:rPr>
        <w:t xml:space="preserve">УПД/Акте о приемке выполненных работ/Акте оказанных услуг </w:t>
      </w:r>
      <w:r w:rsidRPr="009C47D2">
        <w:rPr>
          <w:sz w:val="24"/>
          <w:szCs w:val="24"/>
        </w:rPr>
        <w:t xml:space="preserve">указана стоимость </w:t>
      </w:r>
      <w:r w:rsidRPr="009C47D2">
        <w:rPr>
          <w:rStyle w:val="FontStyle12"/>
          <w:i/>
        </w:rPr>
        <w:t>поставленного товара/выполненных работ/оказанных услуг</w:t>
      </w:r>
      <w:r w:rsidRPr="009C47D2">
        <w:rPr>
          <w:sz w:val="24"/>
          <w:szCs w:val="24"/>
        </w:rPr>
        <w:t xml:space="preserve"> </w:t>
      </w:r>
      <w:r w:rsidRPr="009C47D2">
        <w:rPr>
          <w:bCs/>
          <w:sz w:val="24"/>
          <w:szCs w:val="24"/>
        </w:rPr>
        <w:t xml:space="preserve">с выделением НДС  </w:t>
      </w:r>
      <w:r w:rsidRPr="009C47D2">
        <w:rPr>
          <w:sz w:val="24"/>
          <w:szCs w:val="24"/>
        </w:rPr>
        <w:t xml:space="preserve">в размере, </w:t>
      </w:r>
      <w:r w:rsidRPr="009C47D2">
        <w:rPr>
          <w:bCs/>
          <w:sz w:val="24"/>
          <w:szCs w:val="24"/>
        </w:rPr>
        <w:t>указанном в абз.2</w:t>
      </w:r>
      <w:r w:rsidRPr="009C47D2">
        <w:rPr>
          <w:sz w:val="24"/>
          <w:szCs w:val="24"/>
        </w:rPr>
        <w:t xml:space="preserve"> п. 2.1 Договора</w:t>
      </w:r>
      <w:r w:rsidRPr="009C47D2">
        <w:rPr>
          <w:rStyle w:val="aff8"/>
          <w:bCs/>
          <w:sz w:val="24"/>
          <w:szCs w:val="24"/>
        </w:rPr>
        <w:footnoteReference w:id="16"/>
      </w:r>
      <w:r w:rsidRPr="009C47D2">
        <w:rPr>
          <w:sz w:val="24"/>
          <w:szCs w:val="24"/>
        </w:rPr>
        <w:t xml:space="preserve">, и при этом, </w:t>
      </w:r>
      <w:r w:rsidRPr="009C47D2">
        <w:rPr>
          <w:rStyle w:val="FontStyle12"/>
        </w:rPr>
        <w:t>счет-фактура</w:t>
      </w:r>
      <w:r w:rsidRPr="009C47D2">
        <w:rPr>
          <w:sz w:val="24"/>
          <w:szCs w:val="24"/>
        </w:rPr>
        <w:t xml:space="preserve"> не направлен </w:t>
      </w:r>
      <w:r w:rsidRPr="009C47D2">
        <w:rPr>
          <w:rStyle w:val="FontStyle12"/>
          <w:i/>
        </w:rPr>
        <w:t xml:space="preserve">Заказчику  </w:t>
      </w:r>
      <w:r w:rsidRPr="009C47D2">
        <w:rPr>
          <w:rStyle w:val="FontStyle12"/>
        </w:rPr>
        <w:t xml:space="preserve">или направлен с указанием ставки НДС в размере меньшем, чем указано в </w:t>
      </w:r>
      <w:r w:rsidRPr="009C47D2">
        <w:rPr>
          <w:sz w:val="24"/>
          <w:szCs w:val="24"/>
        </w:rPr>
        <w:t xml:space="preserve"> абз.2 п. 2.1. Договора</w:t>
      </w:r>
      <w:r w:rsidRPr="009C47D2">
        <w:rPr>
          <w:rStyle w:val="aff8"/>
          <w:bCs/>
          <w:sz w:val="24"/>
          <w:szCs w:val="24"/>
        </w:rPr>
        <w:footnoteReference w:id="17"/>
      </w:r>
      <w:r w:rsidRPr="009C47D2">
        <w:rPr>
          <w:rStyle w:val="FontStyle12"/>
        </w:rPr>
        <w:t>.</w:t>
      </w:r>
    </w:p>
    <w:p w:rsidR="008D377B" w:rsidRPr="009C47D2" w:rsidRDefault="009C47D2" w:rsidP="009C47D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C47D2">
        <w:rPr>
          <w:rStyle w:val="FontStyle12"/>
          <w:i/>
        </w:rPr>
        <w:t>Заказчик</w:t>
      </w:r>
      <w:r w:rsidRPr="009C47D2">
        <w:rPr>
          <w:sz w:val="24"/>
          <w:szCs w:val="24"/>
        </w:rPr>
        <w:t xml:space="preserve"> на основании настоящего пункта не вправе отказаться </w:t>
      </w:r>
      <w:r w:rsidRPr="009C47D2">
        <w:rPr>
          <w:rStyle w:val="FontStyle12"/>
        </w:rPr>
        <w:t xml:space="preserve">от подписания </w:t>
      </w:r>
      <w:r w:rsidRPr="009C47D2">
        <w:rPr>
          <w:i/>
          <w:sz w:val="24"/>
          <w:szCs w:val="24"/>
        </w:rPr>
        <w:t xml:space="preserve">УПД/Акта о </w:t>
      </w:r>
      <w:r w:rsidRPr="009C47D2">
        <w:rPr>
          <w:i/>
          <w:sz w:val="24"/>
          <w:szCs w:val="24"/>
        </w:rPr>
        <w:lastRenderedPageBreak/>
        <w:t>приемке выполненных работ/Акта оказанных услуг</w:t>
      </w:r>
      <w:r w:rsidRPr="009C47D2">
        <w:rPr>
          <w:sz w:val="24"/>
          <w:szCs w:val="24"/>
        </w:rPr>
        <w:t xml:space="preserve"> в случае, если </w:t>
      </w:r>
      <w:r w:rsidRPr="009C47D2">
        <w:rPr>
          <w:rStyle w:val="FontStyle12"/>
          <w:i/>
        </w:rPr>
        <w:t>Исполнителем</w:t>
      </w:r>
      <w:r w:rsidRPr="009C47D2">
        <w:rPr>
          <w:sz w:val="24"/>
          <w:szCs w:val="24"/>
        </w:rPr>
        <w:t xml:space="preserve"> счет-фактура</w:t>
      </w:r>
      <w:r w:rsidRPr="009C47D2">
        <w:rPr>
          <w:rStyle w:val="FontStyle12"/>
        </w:rPr>
        <w:t xml:space="preserve"> </w:t>
      </w:r>
      <w:r w:rsidRPr="009C47D2">
        <w:rPr>
          <w:sz w:val="24"/>
          <w:szCs w:val="24"/>
        </w:rPr>
        <w:t xml:space="preserve">не выставлен </w:t>
      </w:r>
      <w:r w:rsidRPr="009C47D2">
        <w:rPr>
          <w:rStyle w:val="FontStyle12"/>
        </w:rPr>
        <w:t xml:space="preserve">или выставлен с указанием НДС </w:t>
      </w:r>
      <w:r w:rsidRPr="009C47D2">
        <w:rPr>
          <w:sz w:val="24"/>
          <w:szCs w:val="24"/>
        </w:rPr>
        <w:t>в размере меньшем, чем указано в абз.2 п.2.1. Договора</w:t>
      </w:r>
      <w:r w:rsidRPr="009C47D2">
        <w:rPr>
          <w:rStyle w:val="aff8"/>
          <w:sz w:val="24"/>
          <w:szCs w:val="24"/>
        </w:rPr>
        <w:footnoteReference w:id="18"/>
      </w:r>
      <w:r w:rsidRPr="009C47D2">
        <w:rPr>
          <w:rStyle w:val="FontStyle12"/>
        </w:rPr>
        <w:t xml:space="preserve">, но в документах о приемке указана стоимость в таком же размере как отражена в названной счет-фактуре. </w:t>
      </w:r>
      <w:r w:rsidRPr="009C47D2">
        <w:rPr>
          <w:sz w:val="24"/>
          <w:szCs w:val="24"/>
        </w:rPr>
        <w:t xml:space="preserve">  </w:t>
      </w:r>
    </w:p>
    <w:p w:rsidR="008D377B" w:rsidRPr="009C47D2" w:rsidRDefault="008D377B" w:rsidP="009C47D2">
      <w:pPr>
        <w:tabs>
          <w:tab w:val="left" w:pos="1134"/>
        </w:tabs>
        <w:ind w:firstLine="709"/>
        <w:jc w:val="both"/>
        <w:rPr>
          <w:i/>
          <w:iCs/>
          <w:spacing w:val="-8"/>
          <w:sz w:val="24"/>
          <w:szCs w:val="24"/>
        </w:rPr>
      </w:pPr>
    </w:p>
    <w:p w:rsidR="008D377B" w:rsidRPr="009C47D2" w:rsidRDefault="009C47D2" w:rsidP="009C47D2">
      <w:pPr>
        <w:tabs>
          <w:tab w:val="left" w:pos="1134"/>
        </w:tabs>
        <w:ind w:firstLine="709"/>
        <w:jc w:val="both"/>
        <w:rPr>
          <w:i/>
          <w:iCs/>
          <w:spacing w:val="-8"/>
          <w:sz w:val="24"/>
          <w:szCs w:val="24"/>
        </w:rPr>
      </w:pPr>
      <w:r w:rsidRPr="009C47D2">
        <w:rPr>
          <w:i/>
          <w:iCs/>
          <w:spacing w:val="-8"/>
          <w:sz w:val="24"/>
          <w:szCs w:val="24"/>
        </w:rPr>
        <w:t>Вариант 2</w:t>
      </w:r>
      <w:r w:rsidRPr="009C47D2">
        <w:rPr>
          <w:rStyle w:val="aff8"/>
          <w:iCs/>
          <w:spacing w:val="-8"/>
          <w:sz w:val="24"/>
          <w:szCs w:val="24"/>
        </w:rPr>
        <w:footnoteReference w:id="19"/>
      </w:r>
      <w:r w:rsidRPr="009C47D2">
        <w:rPr>
          <w:i/>
          <w:iCs/>
          <w:spacing w:val="-8"/>
          <w:sz w:val="24"/>
          <w:szCs w:val="24"/>
        </w:rPr>
        <w:t xml:space="preserve"> </w:t>
      </w:r>
      <w:r w:rsidRPr="009C47D2">
        <w:rPr>
          <w:rStyle w:val="FontStyle12"/>
          <w:i/>
        </w:rPr>
        <w:t xml:space="preserve">Заказчик </w:t>
      </w:r>
      <w:r w:rsidRPr="009C47D2">
        <w:rPr>
          <w:rStyle w:val="FontStyle12"/>
        </w:rPr>
        <w:t xml:space="preserve">вправе не подписывать </w:t>
      </w:r>
      <w:r w:rsidRPr="009C47D2">
        <w:rPr>
          <w:i/>
          <w:sz w:val="24"/>
          <w:szCs w:val="24"/>
        </w:rPr>
        <w:t>УПД/Акт о приемке выполненных работ или промежуточные акты/Акт оказанных услуг или промежуточные акты</w:t>
      </w:r>
      <w:r w:rsidRPr="009C47D2">
        <w:rPr>
          <w:rStyle w:val="FontStyle12"/>
        </w:rPr>
        <w:t xml:space="preserve"> в следующих случаях: </w:t>
      </w:r>
    </w:p>
    <w:p w:rsidR="008D377B" w:rsidRPr="009C47D2" w:rsidRDefault="009C47D2" w:rsidP="009C47D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C47D2">
        <w:rPr>
          <w:rStyle w:val="FontStyle12"/>
          <w:i/>
        </w:rPr>
        <w:t xml:space="preserve">-Исполнителем </w:t>
      </w:r>
      <w:r w:rsidRPr="009C47D2">
        <w:rPr>
          <w:rStyle w:val="FontStyle12"/>
        </w:rPr>
        <w:t xml:space="preserve">в </w:t>
      </w:r>
      <w:r w:rsidRPr="009C47D2">
        <w:rPr>
          <w:i/>
          <w:sz w:val="24"/>
          <w:szCs w:val="24"/>
        </w:rPr>
        <w:t xml:space="preserve">УПД/Акте о приемке выполненных работ или промежуточных актах/Акте оказанных услуг или промежуточных актах </w:t>
      </w:r>
      <w:r w:rsidRPr="009C47D2">
        <w:rPr>
          <w:sz w:val="24"/>
          <w:szCs w:val="24"/>
        </w:rPr>
        <w:t xml:space="preserve">указана стоимость </w:t>
      </w:r>
      <w:r w:rsidRPr="009C47D2">
        <w:rPr>
          <w:rStyle w:val="FontStyle12"/>
          <w:i/>
        </w:rPr>
        <w:t>поставленного товара/выполненных работ/оказанных услуг</w:t>
      </w:r>
      <w:r w:rsidRPr="009C47D2">
        <w:rPr>
          <w:sz w:val="24"/>
          <w:szCs w:val="24"/>
        </w:rPr>
        <w:t xml:space="preserve"> в размере, учитывающем сумму НДС</w:t>
      </w:r>
      <w:r w:rsidRPr="009C47D2">
        <w:rPr>
          <w:bCs/>
          <w:sz w:val="24"/>
          <w:szCs w:val="24"/>
        </w:rPr>
        <w:t xml:space="preserve"> </w:t>
      </w:r>
      <w:r w:rsidRPr="009C47D2">
        <w:rPr>
          <w:sz w:val="24"/>
          <w:szCs w:val="24"/>
        </w:rPr>
        <w:t>по ставке</w:t>
      </w:r>
      <w:r w:rsidRPr="009C47D2">
        <w:rPr>
          <w:bCs/>
          <w:sz w:val="24"/>
          <w:szCs w:val="24"/>
        </w:rPr>
        <w:t>,</w:t>
      </w:r>
      <w:r w:rsidRPr="009C47D2">
        <w:rPr>
          <w:sz w:val="24"/>
          <w:szCs w:val="24"/>
        </w:rPr>
        <w:t xml:space="preserve"> указанной в абз.2 п</w:t>
      </w:r>
      <w:r w:rsidRPr="009C47D2">
        <w:rPr>
          <w:bCs/>
          <w:sz w:val="24"/>
          <w:szCs w:val="24"/>
        </w:rPr>
        <w:t>.2.1.</w:t>
      </w:r>
      <w:r w:rsidRPr="009C47D2">
        <w:rPr>
          <w:sz w:val="24"/>
          <w:szCs w:val="24"/>
        </w:rPr>
        <w:t xml:space="preserve"> Договора</w:t>
      </w:r>
      <w:r w:rsidRPr="009C47D2">
        <w:rPr>
          <w:rStyle w:val="aff8"/>
          <w:sz w:val="24"/>
          <w:szCs w:val="24"/>
        </w:rPr>
        <w:footnoteReference w:id="20"/>
      </w:r>
      <w:r w:rsidRPr="009C47D2">
        <w:rPr>
          <w:bCs/>
          <w:sz w:val="24"/>
          <w:szCs w:val="24"/>
        </w:rPr>
        <w:t>, и при этом указанная сумма НДС в документе о приемке не выделена отдельно</w:t>
      </w:r>
      <w:r w:rsidRPr="009C47D2">
        <w:rPr>
          <w:sz w:val="24"/>
          <w:szCs w:val="24"/>
        </w:rPr>
        <w:t>;</w:t>
      </w:r>
    </w:p>
    <w:p w:rsidR="008D377B" w:rsidRPr="009C47D2" w:rsidRDefault="009C47D2" w:rsidP="009C47D2">
      <w:pPr>
        <w:tabs>
          <w:tab w:val="left" w:pos="1134"/>
        </w:tabs>
        <w:ind w:firstLine="709"/>
        <w:jc w:val="both"/>
        <w:rPr>
          <w:rStyle w:val="FontStyle12"/>
        </w:rPr>
      </w:pPr>
      <w:r w:rsidRPr="009C47D2">
        <w:rPr>
          <w:bCs/>
          <w:sz w:val="24"/>
          <w:szCs w:val="24"/>
        </w:rPr>
        <w:t xml:space="preserve">-  </w:t>
      </w:r>
      <w:r w:rsidRPr="009C47D2">
        <w:rPr>
          <w:rStyle w:val="FontStyle12"/>
          <w:i/>
        </w:rPr>
        <w:t>Исполнителем</w:t>
      </w:r>
      <w:r w:rsidRPr="009C47D2">
        <w:rPr>
          <w:sz w:val="24"/>
          <w:szCs w:val="24"/>
        </w:rPr>
        <w:t xml:space="preserve"> </w:t>
      </w:r>
      <w:r w:rsidRPr="009C47D2">
        <w:rPr>
          <w:rStyle w:val="FontStyle12"/>
        </w:rPr>
        <w:t xml:space="preserve">в </w:t>
      </w:r>
      <w:r w:rsidRPr="009C47D2">
        <w:rPr>
          <w:i/>
          <w:sz w:val="24"/>
          <w:szCs w:val="24"/>
        </w:rPr>
        <w:t xml:space="preserve">УПД/Акте о приемке выполненных работ или промежуточных актах/Акте оказанных услуг или промежуточных актах </w:t>
      </w:r>
      <w:r w:rsidRPr="009C47D2">
        <w:rPr>
          <w:sz w:val="24"/>
          <w:szCs w:val="24"/>
        </w:rPr>
        <w:t xml:space="preserve">указана стоимость </w:t>
      </w:r>
      <w:r w:rsidRPr="009C47D2">
        <w:rPr>
          <w:rStyle w:val="FontStyle12"/>
          <w:i/>
        </w:rPr>
        <w:t>поставленного товара/выполненных работ/оказанных услуг</w:t>
      </w:r>
      <w:r w:rsidRPr="009C47D2">
        <w:rPr>
          <w:sz w:val="24"/>
          <w:szCs w:val="24"/>
        </w:rPr>
        <w:t xml:space="preserve"> с выделением НДС по ставке</w:t>
      </w:r>
      <w:r w:rsidRPr="009C47D2">
        <w:rPr>
          <w:bCs/>
          <w:sz w:val="24"/>
          <w:szCs w:val="24"/>
        </w:rPr>
        <w:t>,</w:t>
      </w:r>
      <w:r w:rsidRPr="009C47D2">
        <w:rPr>
          <w:sz w:val="24"/>
          <w:szCs w:val="24"/>
        </w:rPr>
        <w:t xml:space="preserve"> указанной в абз.2 п. 2.1. Договора</w:t>
      </w:r>
      <w:r w:rsidRPr="009C47D2">
        <w:rPr>
          <w:rStyle w:val="aff8"/>
          <w:sz w:val="24"/>
          <w:szCs w:val="24"/>
        </w:rPr>
        <w:footnoteReference w:id="21"/>
      </w:r>
      <w:r w:rsidRPr="009C47D2">
        <w:rPr>
          <w:sz w:val="24"/>
          <w:szCs w:val="24"/>
        </w:rPr>
        <w:t xml:space="preserve">, и при этом,  </w:t>
      </w:r>
      <w:r w:rsidRPr="009C47D2">
        <w:rPr>
          <w:rStyle w:val="FontStyle12"/>
        </w:rPr>
        <w:t>счет-фактура</w:t>
      </w:r>
      <w:r w:rsidRPr="009C47D2">
        <w:rPr>
          <w:sz w:val="24"/>
          <w:szCs w:val="24"/>
        </w:rPr>
        <w:t xml:space="preserve"> не направлен </w:t>
      </w:r>
      <w:r w:rsidRPr="009C47D2">
        <w:rPr>
          <w:rStyle w:val="FontStyle12"/>
          <w:i/>
        </w:rPr>
        <w:t xml:space="preserve">Заказчику </w:t>
      </w:r>
      <w:r w:rsidRPr="009C47D2">
        <w:rPr>
          <w:rStyle w:val="FontStyle12"/>
        </w:rPr>
        <w:t>или направлен с указанием ставки НДС в размере меньшем, чем указано в документе о приемке.</w:t>
      </w:r>
    </w:p>
    <w:p w:rsidR="008D377B" w:rsidRPr="009C47D2" w:rsidRDefault="009C47D2" w:rsidP="009C47D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C47D2">
        <w:rPr>
          <w:rStyle w:val="FontStyle12"/>
        </w:rPr>
        <w:t>Заказчик</w:t>
      </w:r>
      <w:r w:rsidRPr="009C47D2">
        <w:rPr>
          <w:sz w:val="24"/>
          <w:szCs w:val="24"/>
        </w:rPr>
        <w:t xml:space="preserve"> на основании настоящего пункта не вправе отказаться </w:t>
      </w:r>
      <w:r w:rsidRPr="009C47D2">
        <w:rPr>
          <w:rStyle w:val="FontStyle12"/>
        </w:rPr>
        <w:t xml:space="preserve">от подписания </w:t>
      </w:r>
      <w:r w:rsidRPr="009C47D2">
        <w:rPr>
          <w:sz w:val="24"/>
          <w:szCs w:val="24"/>
        </w:rPr>
        <w:t xml:space="preserve"> УПД/Акта о приемке выполненных работ или промежуточного акта/Акта оказанных услуг или промежуточного акта в случае, если </w:t>
      </w:r>
      <w:r w:rsidRPr="009C47D2">
        <w:rPr>
          <w:rStyle w:val="FontStyle12"/>
        </w:rPr>
        <w:t>Поставщиком</w:t>
      </w:r>
      <w:r w:rsidRPr="009C47D2">
        <w:rPr>
          <w:sz w:val="24"/>
          <w:szCs w:val="24"/>
        </w:rPr>
        <w:t xml:space="preserve"> счет-фактура</w:t>
      </w:r>
      <w:r w:rsidRPr="009C47D2">
        <w:rPr>
          <w:rStyle w:val="FontStyle12"/>
        </w:rPr>
        <w:t xml:space="preserve"> </w:t>
      </w:r>
      <w:r w:rsidRPr="009C47D2">
        <w:rPr>
          <w:sz w:val="24"/>
          <w:szCs w:val="24"/>
        </w:rPr>
        <w:t xml:space="preserve">не выставлен </w:t>
      </w:r>
      <w:r w:rsidRPr="009C47D2">
        <w:rPr>
          <w:rStyle w:val="FontStyle12"/>
        </w:rPr>
        <w:t xml:space="preserve">или выставлен с указанием НДС </w:t>
      </w:r>
      <w:r w:rsidRPr="009C47D2">
        <w:rPr>
          <w:sz w:val="24"/>
          <w:szCs w:val="24"/>
        </w:rPr>
        <w:t>в размере меньшем, чем указано в абз.2 п.2.1. Договора</w:t>
      </w:r>
      <w:r w:rsidRPr="009C47D2">
        <w:rPr>
          <w:rStyle w:val="aff8"/>
          <w:sz w:val="24"/>
          <w:szCs w:val="24"/>
        </w:rPr>
        <w:footnoteReference w:id="22"/>
      </w:r>
      <w:r w:rsidRPr="009C47D2">
        <w:rPr>
          <w:rStyle w:val="FontStyle12"/>
        </w:rPr>
        <w:t>, но в документах о приемке указана стоимость в таком же размере как отражена в названной счет-фактуре.</w:t>
      </w:r>
    </w:p>
    <w:p w:rsidR="008D377B" w:rsidRDefault="008D377B">
      <w:pPr>
        <w:shd w:val="clear" w:color="auto" w:fill="FFFFFF"/>
        <w:tabs>
          <w:tab w:val="left" w:pos="851"/>
          <w:tab w:val="left" w:pos="993"/>
          <w:tab w:val="left" w:pos="1134"/>
        </w:tabs>
        <w:ind w:left="540"/>
        <w:jc w:val="both"/>
        <w:rPr>
          <w:sz w:val="24"/>
          <w:szCs w:val="24"/>
        </w:rPr>
      </w:pPr>
    </w:p>
    <w:p w:rsidR="008D377B" w:rsidRDefault="009C47D2">
      <w:pPr>
        <w:widowControl/>
        <w:numPr>
          <w:ilvl w:val="0"/>
          <w:numId w:val="1"/>
        </w:numPr>
        <w:shd w:val="clear" w:color="auto" w:fill="FFFFFF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Сроки оказания услуг </w:t>
      </w:r>
    </w:p>
    <w:p w:rsidR="008D377B" w:rsidRDefault="009C47D2" w:rsidP="009C47D2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rStyle w:val="aff8"/>
          <w:sz w:val="24"/>
          <w:szCs w:val="24"/>
        </w:rPr>
        <w:footnoteReference w:id="23"/>
      </w:r>
      <w:r>
        <w:rPr>
          <w:sz w:val="24"/>
          <w:szCs w:val="24"/>
        </w:rPr>
        <w:t>Срок оказания услуг установлен в Приложении № 1 к Договору.</w:t>
      </w:r>
    </w:p>
    <w:p w:rsidR="008D377B" w:rsidRDefault="009C47D2" w:rsidP="009C47D2">
      <w:pPr>
        <w:shd w:val="clear" w:color="auto" w:fill="FFFFFF"/>
        <w:tabs>
          <w:tab w:val="left" w:pos="851"/>
          <w:tab w:val="left" w:pos="993"/>
          <w:tab w:val="left" w:pos="1134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или</w:t>
      </w:r>
    </w:p>
    <w:p w:rsidR="008D377B" w:rsidRDefault="009C47D2" w:rsidP="009C47D2">
      <w:pPr>
        <w:shd w:val="clear" w:color="auto" w:fill="FFFFFF"/>
        <w:tabs>
          <w:tab w:val="left" w:pos="851"/>
          <w:tab w:val="left" w:pos="993"/>
          <w:tab w:val="left" w:pos="1134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4.1. Общий срок оказания услуг по настоящему Договору - ___ дней с момента заключения Договора </w:t>
      </w:r>
    </w:p>
    <w:p w:rsidR="008D377B" w:rsidRDefault="009C47D2" w:rsidP="009C47D2">
      <w:pPr>
        <w:shd w:val="clear" w:color="auto" w:fill="FFFFFF"/>
        <w:tabs>
          <w:tab w:val="left" w:pos="851"/>
          <w:tab w:val="left" w:pos="993"/>
          <w:tab w:val="left" w:pos="1134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или</w:t>
      </w:r>
    </w:p>
    <w:p w:rsidR="008D377B" w:rsidRDefault="009C47D2" w:rsidP="009C47D2">
      <w:pPr>
        <w:shd w:val="clear" w:color="auto" w:fill="FFFFFF"/>
        <w:tabs>
          <w:tab w:val="left" w:pos="851"/>
          <w:tab w:val="left" w:pos="993"/>
          <w:tab w:val="left" w:pos="1134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4.1. Общий срок оказания услуг устанавливается с «___» _______ 20__ г. (начальный срок оказания услуг) по «___» _______ 20__ г. (конечный срок оказания услуг)</w:t>
      </w:r>
      <w:r>
        <w:rPr>
          <w:rStyle w:val="aff8"/>
          <w:i/>
          <w:sz w:val="24"/>
          <w:szCs w:val="24"/>
        </w:rPr>
        <w:footnoteReference w:id="24"/>
      </w:r>
      <w:r>
        <w:rPr>
          <w:i/>
          <w:sz w:val="24"/>
          <w:szCs w:val="24"/>
        </w:rPr>
        <w:t>.</w:t>
      </w:r>
    </w:p>
    <w:p w:rsidR="008D377B" w:rsidRDefault="009C47D2" w:rsidP="009C47D2">
      <w:pPr>
        <w:shd w:val="clear" w:color="auto" w:fill="FFFFFF"/>
        <w:tabs>
          <w:tab w:val="left" w:pos="851"/>
          <w:tab w:val="left" w:pos="993"/>
          <w:tab w:val="left" w:pos="1134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или</w:t>
      </w:r>
    </w:p>
    <w:p w:rsidR="008D377B" w:rsidRDefault="009C47D2" w:rsidP="009C47D2">
      <w:pPr>
        <w:shd w:val="clear" w:color="auto" w:fill="FFFFFF"/>
        <w:tabs>
          <w:tab w:val="left" w:pos="851"/>
          <w:tab w:val="left" w:pos="993"/>
          <w:tab w:val="left" w:pos="1134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4.1.</w:t>
      </w:r>
      <w:r>
        <w:rPr>
          <w:rStyle w:val="aff8"/>
          <w:i/>
          <w:sz w:val="24"/>
          <w:szCs w:val="24"/>
        </w:rPr>
        <w:footnoteReference w:id="25"/>
      </w:r>
      <w:r>
        <w:rPr>
          <w:i/>
          <w:sz w:val="24"/>
          <w:szCs w:val="24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8D377B" w:rsidRDefault="009C47D2" w:rsidP="009C47D2">
      <w:pPr>
        <w:shd w:val="clear" w:color="auto" w:fill="FFFFFF"/>
        <w:tabs>
          <w:tab w:val="left" w:pos="851"/>
          <w:tab w:val="left" w:pos="993"/>
          <w:tab w:val="left" w:pos="1134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>
        <w:rPr>
          <w:rStyle w:val="aff8"/>
          <w:i/>
          <w:sz w:val="24"/>
          <w:szCs w:val="24"/>
        </w:rPr>
        <w:footnoteReference w:id="26"/>
      </w:r>
      <w:r>
        <w:rPr>
          <w:i/>
          <w:sz w:val="24"/>
          <w:szCs w:val="24"/>
        </w:rPr>
        <w:t xml:space="preserve">. </w:t>
      </w:r>
    </w:p>
    <w:p w:rsidR="008D377B" w:rsidRDefault="009C47D2" w:rsidP="009C47D2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Сроки оказания отдельных этапов услуг установлены в Приложении № 1. </w:t>
      </w:r>
      <w:r>
        <w:rPr>
          <w:i/>
          <w:sz w:val="24"/>
          <w:szCs w:val="24"/>
        </w:rPr>
        <w:t>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>
        <w:rPr>
          <w:rStyle w:val="aff8"/>
          <w:sz w:val="24"/>
          <w:szCs w:val="24"/>
        </w:rPr>
        <w:footnoteReference w:id="27"/>
      </w:r>
      <w:r>
        <w:rPr>
          <w:sz w:val="24"/>
          <w:szCs w:val="24"/>
        </w:rPr>
        <w:t>.</w:t>
      </w:r>
    </w:p>
    <w:p w:rsidR="008D377B" w:rsidRDefault="009C47D2" w:rsidP="009C47D2">
      <w:pPr>
        <w:widowControl/>
        <w:numPr>
          <w:ilvl w:val="1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>
        <w:rPr>
          <w:rStyle w:val="aff8"/>
          <w:sz w:val="24"/>
          <w:szCs w:val="24"/>
        </w:rPr>
        <w:footnoteReference w:id="28"/>
      </w:r>
      <w:r>
        <w:rPr>
          <w:sz w:val="24"/>
          <w:szCs w:val="24"/>
        </w:rPr>
        <w:t>.</w:t>
      </w:r>
    </w:p>
    <w:p w:rsidR="008D377B" w:rsidRDefault="008D377B">
      <w:pPr>
        <w:shd w:val="clear" w:color="auto" w:fill="FFFFFF"/>
        <w:tabs>
          <w:tab w:val="left" w:pos="851"/>
          <w:tab w:val="left" w:pos="993"/>
          <w:tab w:val="left" w:pos="1134"/>
        </w:tabs>
        <w:ind w:left="540"/>
        <w:jc w:val="both"/>
        <w:rPr>
          <w:sz w:val="24"/>
          <w:szCs w:val="24"/>
        </w:rPr>
      </w:pPr>
    </w:p>
    <w:p w:rsidR="008D377B" w:rsidRDefault="009C47D2">
      <w:pPr>
        <w:widowControl/>
        <w:numPr>
          <w:ilvl w:val="0"/>
          <w:numId w:val="1"/>
        </w:numPr>
        <w:shd w:val="clear" w:color="auto" w:fill="FFFFFF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Права и обязанности сторон</w:t>
      </w:r>
    </w:p>
    <w:p w:rsidR="008D377B" w:rsidRDefault="009C47D2">
      <w:pPr>
        <w:widowControl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Исполнитель обязан:</w:t>
      </w:r>
    </w:p>
    <w:p w:rsidR="008D377B" w:rsidRDefault="009C47D2">
      <w:pPr>
        <w:widowControl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8D377B" w:rsidRDefault="009C47D2">
      <w:pPr>
        <w:widowControl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8D377B" w:rsidRDefault="009C47D2">
      <w:pPr>
        <w:widowControl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ind w:left="0"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после окончания оказания услуг возвратить Заказчику документацию, полученную им в соответствии с Договором</w:t>
      </w:r>
      <w:r>
        <w:rPr>
          <w:rStyle w:val="aff8"/>
          <w:i/>
          <w:sz w:val="24"/>
          <w:szCs w:val="24"/>
        </w:rPr>
        <w:footnoteReference w:id="29"/>
      </w:r>
      <w:r>
        <w:rPr>
          <w:sz w:val="24"/>
          <w:szCs w:val="24"/>
        </w:rPr>
        <w:t>;</w:t>
      </w:r>
    </w:p>
    <w:p w:rsidR="008D377B" w:rsidRDefault="009C47D2">
      <w:pPr>
        <w:widowControl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получать письменное согласие Заказчика на уступку, передачу, перепоручение прав (требований) и обязанностей Исполнителя по Договору третьему лицу, </w:t>
      </w:r>
      <w:r>
        <w:rPr>
          <w:i/>
          <w:sz w:val="24"/>
          <w:szCs w:val="24"/>
        </w:rPr>
        <w:t>за исключением случаев, указанных в п.5.2.3 Договора</w:t>
      </w:r>
      <w:r>
        <w:rPr>
          <w:sz w:val="24"/>
          <w:szCs w:val="24"/>
        </w:rPr>
        <w:t>;</w:t>
      </w:r>
    </w:p>
    <w:p w:rsidR="008D377B" w:rsidRDefault="009C47D2">
      <w:pPr>
        <w:widowControl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предоставлять Заказчику: </w:t>
      </w:r>
    </w:p>
    <w:p w:rsidR="008D377B" w:rsidRDefault="009C47D2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>
        <w:rPr>
          <w:color w:val="000000"/>
          <w:spacing w:val="-4"/>
          <w:sz w:val="24"/>
          <w:szCs w:val="24"/>
        </w:rPr>
        <w:t>, с предоставлением копий подтверждающих данную информацию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документов (учредительные документы, протоколы органов управления, выписки</w:t>
      </w:r>
      <w:r>
        <w:rPr>
          <w:color w:val="000000"/>
          <w:sz w:val="24"/>
          <w:szCs w:val="24"/>
        </w:rPr>
        <w:t xml:space="preserve"> из ЕГРЮЛ, реестра акционеров, паспорта граждан </w:t>
      </w:r>
      <w:r>
        <w:rPr>
          <w:color w:val="000000"/>
          <w:sz w:val="24"/>
          <w:szCs w:val="24"/>
        </w:rPr>
        <w:br/>
        <w:t xml:space="preserve">и т.п.), по форме, указанной </w:t>
      </w:r>
      <w:r>
        <w:rPr>
          <w:sz w:val="24"/>
          <w:szCs w:val="24"/>
        </w:rPr>
        <w:t>в Приложении № 3 к Договору;</w:t>
      </w:r>
    </w:p>
    <w:p w:rsidR="008D377B" w:rsidRDefault="009C47D2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</w:t>
      </w:r>
      <w:r>
        <w:rPr>
          <w:sz w:val="24"/>
          <w:szCs w:val="24"/>
        </w:rPr>
        <w:t xml:space="preserve">информацию о привлечении Исполнителем к исполнению своих обязательств по договорам </w:t>
      </w:r>
      <w:r>
        <w:rPr>
          <w:color w:val="000000"/>
          <w:sz w:val="24"/>
          <w:szCs w:val="24"/>
        </w:rPr>
        <w:t>третьих лиц</w:t>
      </w:r>
      <w:r>
        <w:rPr>
          <w:sz w:val="24"/>
          <w:szCs w:val="24"/>
        </w:rPr>
        <w:t xml:space="preserve"> до заключения договора с указанными лицами, включая предоставление сведений </w:t>
      </w:r>
      <w:r w:rsidR="005E4FB3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в отношении всей цепочки собственников </w:t>
      </w:r>
      <w:r>
        <w:rPr>
          <w:color w:val="000000"/>
          <w:sz w:val="24"/>
          <w:szCs w:val="24"/>
        </w:rPr>
        <w:t>третьих лиц, привлекаемых Исполнителем для исполнения своих обязательств по Договору</w:t>
      </w:r>
      <w:r>
        <w:rPr>
          <w:sz w:val="24"/>
          <w:szCs w:val="24"/>
        </w:rPr>
        <w:t xml:space="preserve">, в том числе конечных бенефициаров </w:t>
      </w:r>
      <w:r>
        <w:rPr>
          <w:color w:val="000000"/>
          <w:sz w:val="24"/>
          <w:szCs w:val="24"/>
        </w:rPr>
        <w:t xml:space="preserve">(вместе с копиями подтверждающих документов), </w:t>
      </w:r>
      <w:r>
        <w:rPr>
          <w:sz w:val="24"/>
          <w:szCs w:val="24"/>
        </w:rPr>
        <w:t>по форме, указанной в Приложении № 3 к Договору;</w:t>
      </w:r>
    </w:p>
    <w:p w:rsidR="008D377B" w:rsidRDefault="009C47D2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</w:t>
      </w:r>
      <w:r>
        <w:rPr>
          <w:sz w:val="24"/>
          <w:szCs w:val="24"/>
        </w:rPr>
        <w:t xml:space="preserve">информацию об изменении состава (по сравнению с существовавшим </w:t>
      </w:r>
      <w:r>
        <w:rPr>
          <w:spacing w:val="-4"/>
          <w:sz w:val="24"/>
          <w:szCs w:val="24"/>
        </w:rPr>
        <w:t>на дату заключения настоящего Договора) собственников</w:t>
      </w:r>
      <w:r>
        <w:rPr>
          <w:sz w:val="24"/>
          <w:szCs w:val="24"/>
        </w:rPr>
        <w:t xml:space="preserve"> Исполнителя</w:t>
      </w:r>
      <w:r>
        <w:rPr>
          <w:i/>
          <w:spacing w:val="-4"/>
          <w:sz w:val="24"/>
          <w:szCs w:val="24"/>
        </w:rPr>
        <w:t xml:space="preserve">, </w:t>
      </w:r>
      <w:r>
        <w:rPr>
          <w:color w:val="000000"/>
          <w:spacing w:val="-4"/>
          <w:sz w:val="24"/>
          <w:szCs w:val="24"/>
        </w:rPr>
        <w:t>третьих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лиц, привлеченных Исполнителем к исполнению</w:t>
      </w:r>
      <w:r>
        <w:rPr>
          <w:spacing w:val="-4"/>
          <w:sz w:val="24"/>
          <w:szCs w:val="24"/>
        </w:rPr>
        <w:t xml:space="preserve"> своих обязательств по</w:t>
      </w:r>
      <w:r>
        <w:rPr>
          <w:color w:val="000000"/>
          <w:spacing w:val="-4"/>
          <w:sz w:val="24"/>
          <w:szCs w:val="24"/>
        </w:rPr>
        <w:t xml:space="preserve"> Договору</w:t>
      </w:r>
      <w:r>
        <w:rPr>
          <w:color w:val="000000"/>
          <w:sz w:val="24"/>
          <w:szCs w:val="24"/>
        </w:rPr>
        <w:t xml:space="preserve"> (состава участников; </w:t>
      </w:r>
      <w:r>
        <w:rPr>
          <w:color w:val="000000"/>
          <w:sz w:val="24"/>
          <w:szCs w:val="24"/>
        </w:rPr>
        <w:br/>
        <w:t xml:space="preserve">в отношении участников, являющихся юридическими лицами, - состава их участников </w:t>
      </w:r>
      <w:r>
        <w:rPr>
          <w:color w:val="000000"/>
          <w:sz w:val="24"/>
          <w:szCs w:val="24"/>
        </w:rPr>
        <w:br/>
        <w:t>и т.д.),</w:t>
      </w:r>
      <w:r>
        <w:rPr>
          <w:sz w:val="24"/>
          <w:szCs w:val="24"/>
        </w:rPr>
        <w:t xml:space="preserve"> включая бенефициаров (в том числе конечных), а также состава исполнительных органов Исполнителя</w:t>
      </w:r>
      <w:r>
        <w:rPr>
          <w:i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третьих </w:t>
      </w:r>
      <w:r>
        <w:rPr>
          <w:color w:val="000000"/>
          <w:spacing w:val="-6"/>
          <w:sz w:val="24"/>
          <w:szCs w:val="24"/>
        </w:rPr>
        <w:t>лиц, привлеченных Исполнителем к исполнению</w:t>
      </w:r>
      <w:r>
        <w:rPr>
          <w:spacing w:val="-6"/>
          <w:sz w:val="24"/>
          <w:szCs w:val="24"/>
        </w:rPr>
        <w:t xml:space="preserve"> своих обязательств по</w:t>
      </w:r>
      <w:r>
        <w:rPr>
          <w:color w:val="000000"/>
          <w:spacing w:val="-6"/>
          <w:sz w:val="24"/>
          <w:szCs w:val="24"/>
        </w:rPr>
        <w:t xml:space="preserve"> Договору.</w:t>
      </w:r>
      <w:r>
        <w:rPr>
          <w:i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Информация (вместе с копиями подтверждающих документов) представляется Заказчику </w:t>
      </w:r>
      <w:r>
        <w:rPr>
          <w:sz w:val="24"/>
          <w:szCs w:val="24"/>
        </w:rPr>
        <w:t>по форме, указанной в Приложении № 3 к настоящему Д</w:t>
      </w:r>
      <w:r>
        <w:rPr>
          <w:spacing w:val="-4"/>
          <w:sz w:val="24"/>
          <w:szCs w:val="24"/>
        </w:rPr>
        <w:t xml:space="preserve">оговору, </w:t>
      </w:r>
      <w:r>
        <w:rPr>
          <w:color w:val="000000"/>
          <w:spacing w:val="-4"/>
          <w:sz w:val="24"/>
          <w:szCs w:val="24"/>
        </w:rPr>
        <w:t>не позднее 3 календарных дней с даты наступления соответствующего</w:t>
      </w:r>
      <w:r>
        <w:rPr>
          <w:color w:val="000000"/>
          <w:sz w:val="24"/>
          <w:szCs w:val="24"/>
        </w:rPr>
        <w:t xml:space="preserve"> события (юридического факта)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способом, позволяющим подтвердить дату получения. </w:t>
      </w:r>
    </w:p>
    <w:p w:rsidR="008D377B" w:rsidRDefault="009C47D2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В случае если информация о полной цепочке собственников Исполнителя</w:t>
      </w:r>
      <w:r>
        <w:rPr>
          <w:i/>
          <w:sz w:val="24"/>
          <w:szCs w:val="24"/>
        </w:rPr>
        <w:t xml:space="preserve">, </w:t>
      </w:r>
      <w:r>
        <w:rPr>
          <w:color w:val="000000"/>
          <w:spacing w:val="-4"/>
          <w:sz w:val="24"/>
          <w:szCs w:val="24"/>
        </w:rPr>
        <w:t>третьего лица, привлеченного</w:t>
      </w:r>
      <w:r>
        <w:rPr>
          <w:i/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Исполнителем к исполнению</w:t>
      </w:r>
      <w:r>
        <w:rPr>
          <w:spacing w:val="-4"/>
          <w:sz w:val="24"/>
          <w:szCs w:val="24"/>
        </w:rPr>
        <w:t xml:space="preserve"> своих обязательств по</w:t>
      </w:r>
      <w:r>
        <w:rPr>
          <w:color w:val="000000"/>
          <w:sz w:val="24"/>
          <w:szCs w:val="24"/>
        </w:rPr>
        <w:t xml:space="preserve"> Договору, содержит персональные данные, Исполнитель обеспечивает </w:t>
      </w:r>
      <w:r>
        <w:rPr>
          <w:color w:val="000000"/>
          <w:spacing w:val="-4"/>
          <w:sz w:val="24"/>
          <w:szCs w:val="24"/>
        </w:rPr>
        <w:t>получение и направление одновременно с указанной информацией оформленных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в соответствии с требованиями Федерального закона «О персональных данных</w:t>
      </w:r>
      <w:r>
        <w:rPr>
          <w:color w:val="000000"/>
          <w:sz w:val="24"/>
          <w:szCs w:val="24"/>
        </w:rPr>
        <w:t>» письменных согласий на обработку персональных данных,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 форме, указанной </w:t>
      </w:r>
      <w:r>
        <w:rPr>
          <w:sz w:val="24"/>
          <w:szCs w:val="24"/>
        </w:rPr>
        <w:t>в Приложении № 4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к Договору;</w:t>
      </w:r>
    </w:p>
    <w:p w:rsidR="008D377B" w:rsidRDefault="009C47D2">
      <w:pPr>
        <w:widowControl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8D377B" w:rsidRPr="005E4FB3" w:rsidRDefault="009C47D2" w:rsidP="00930EE6">
      <w:pPr>
        <w:widowControl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 w:rsidRPr="005E4FB3">
        <w:rPr>
          <w:sz w:val="24"/>
          <w:szCs w:val="24"/>
        </w:rPr>
        <w:t xml:space="preserve"> 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8D377B" w:rsidRDefault="009C47D2">
      <w:pPr>
        <w:widowControl/>
        <w:numPr>
          <w:ilvl w:val="2"/>
          <w:numId w:val="1"/>
        </w:numPr>
        <w:shd w:val="clear" w:color="auto" w:fill="FFFFFF"/>
        <w:tabs>
          <w:tab w:val="clear" w:pos="2705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Оформить все требуемые разрешения и согласования от соответствующих органов, необходимые для выполнения Договора.</w:t>
      </w:r>
    </w:p>
    <w:p w:rsidR="008D377B" w:rsidRDefault="005E4FB3">
      <w:pPr>
        <w:widowControl/>
        <w:numPr>
          <w:ilvl w:val="2"/>
          <w:numId w:val="1"/>
        </w:numPr>
        <w:shd w:val="clear" w:color="auto" w:fill="FFFFFF"/>
        <w:tabs>
          <w:tab w:val="clear" w:pos="2705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>
        <w:rPr>
          <w:sz w:val="24"/>
          <w:szCs w:val="24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8D377B" w:rsidRDefault="009C47D2">
      <w:pPr>
        <w:widowControl/>
        <w:numPr>
          <w:ilvl w:val="2"/>
          <w:numId w:val="1"/>
        </w:numPr>
        <w:shd w:val="clear" w:color="auto" w:fill="FFFFFF"/>
        <w:tabs>
          <w:tab w:val="clear" w:pos="2705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если до прекращения настоящего Договора </w:t>
      </w:r>
      <w:r>
        <w:rPr>
          <w:i/>
          <w:iCs/>
          <w:sz w:val="24"/>
          <w:szCs w:val="24"/>
        </w:rPr>
        <w:t xml:space="preserve">Исполнитель </w:t>
      </w:r>
      <w:r>
        <w:rPr>
          <w:sz w:val="24"/>
          <w:szCs w:val="24"/>
        </w:rPr>
        <w:t xml:space="preserve">перестал соответствовать критериям применения ставки НДС, указанной в </w:t>
      </w:r>
      <w:r>
        <w:rPr>
          <w:iCs/>
          <w:sz w:val="24"/>
          <w:szCs w:val="24"/>
        </w:rPr>
        <w:t>п. 7.7.</w:t>
      </w:r>
      <w:r>
        <w:rPr>
          <w:sz w:val="24"/>
          <w:szCs w:val="24"/>
        </w:rPr>
        <w:t xml:space="preserve"> Договора (критериям освобождения от уплаты НДС), и в связи с этим им принято решение о применении иной ставки НДС в соответствии с гл.21 Налогового кодекса Российской Федерации, то </w:t>
      </w:r>
      <w:r>
        <w:rPr>
          <w:i/>
          <w:iCs/>
          <w:sz w:val="24"/>
          <w:szCs w:val="24"/>
        </w:rPr>
        <w:t>Исполнитель</w:t>
      </w:r>
      <w:r>
        <w:rPr>
          <w:sz w:val="24"/>
          <w:szCs w:val="24"/>
        </w:rPr>
        <w:t xml:space="preserve"> обязан в </w:t>
      </w:r>
      <w:r>
        <w:rPr>
          <w:sz w:val="24"/>
          <w:szCs w:val="24"/>
        </w:rPr>
        <w:lastRenderedPageBreak/>
        <w:t xml:space="preserve">письменной форме уведомить </w:t>
      </w:r>
      <w:r>
        <w:rPr>
          <w:i/>
          <w:iCs/>
          <w:sz w:val="24"/>
          <w:szCs w:val="24"/>
        </w:rPr>
        <w:t xml:space="preserve">Заказчика </w:t>
      </w:r>
      <w:r>
        <w:rPr>
          <w:sz w:val="24"/>
          <w:szCs w:val="24"/>
        </w:rPr>
        <w:t>об указанных обстоятельствах не позднее 5 (пяти) рабочих дней с момента их наступления.*</w:t>
      </w:r>
    </w:p>
    <w:p w:rsidR="008D377B" w:rsidRPr="00C20488" w:rsidRDefault="009C47D2" w:rsidP="00C20488">
      <w:pPr>
        <w:widowControl/>
        <w:numPr>
          <w:ilvl w:val="2"/>
          <w:numId w:val="1"/>
        </w:numPr>
        <w:shd w:val="clear" w:color="auto" w:fill="FFFFFF"/>
        <w:tabs>
          <w:tab w:val="clear" w:pos="2705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rStyle w:val="aff8"/>
          <w:b/>
          <w:sz w:val="24"/>
          <w:szCs w:val="24"/>
        </w:rPr>
        <w:footnoteReference w:id="30"/>
      </w:r>
      <w:r>
        <w:rPr>
          <w:sz w:val="24"/>
          <w:szCs w:val="24"/>
        </w:rPr>
        <w:t xml:space="preserve">Исполнитель ознакомлен и обязан выполнять положения </w:t>
      </w:r>
      <w:r>
        <w:rPr>
          <w:rFonts w:eastAsia="Lucida Sans Unicode"/>
          <w:sz w:val="24"/>
          <w:szCs w:val="24"/>
        </w:rPr>
        <w:t>Инструкции по соблюдению требований информационной безопасности</w:t>
      </w:r>
      <w:r>
        <w:rPr>
          <w:color w:val="000000"/>
          <w:sz w:val="24"/>
          <w:szCs w:val="24"/>
          <w:shd w:val="clear" w:color="auto" w:fill="FFFFFF"/>
        </w:rPr>
        <w:t xml:space="preserve"> Заказчика </w:t>
      </w:r>
      <w:r>
        <w:rPr>
          <w:sz w:val="24"/>
          <w:szCs w:val="24"/>
        </w:rPr>
        <w:t>(далее – Инструкция)</w:t>
      </w:r>
      <w:r>
        <w:rPr>
          <w:color w:val="000000"/>
          <w:sz w:val="24"/>
          <w:szCs w:val="24"/>
          <w:shd w:val="clear" w:color="auto" w:fill="FFFFFF"/>
        </w:rPr>
        <w:t xml:space="preserve">, утвержденной Заказчиком, </w:t>
      </w:r>
      <w:r>
        <w:rPr>
          <w:sz w:val="24"/>
          <w:szCs w:val="24"/>
        </w:rPr>
        <w:t>в части касающейся Исполнителя, а также обязан обеспечить их исполнение субисполнителями (в случае привлечения). В течение одного календарного дня с момента начала исполнения Договора Исполнитель обязан ознакомить своих работников и работников субисполнителей (в случае привлечения) с Инструкцией. В случае внесения Заказчиком изменений в Инструкцию Исполнитель обязан руководствоваться актуальной Инструкц</w:t>
      </w:r>
      <w:r w:rsidR="00C20488">
        <w:rPr>
          <w:sz w:val="24"/>
          <w:szCs w:val="24"/>
        </w:rPr>
        <w:t>ией, предоставленной Заказчиком.</w:t>
      </w:r>
    </w:p>
    <w:p w:rsidR="008D377B" w:rsidRDefault="009C47D2">
      <w:pPr>
        <w:widowControl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ind w:left="709"/>
        <w:jc w:val="both"/>
        <w:rPr>
          <w:bCs/>
          <w:i/>
          <w:sz w:val="24"/>
          <w:szCs w:val="24"/>
        </w:rPr>
      </w:pPr>
      <w:r>
        <w:rPr>
          <w:i/>
          <w:sz w:val="24"/>
          <w:szCs w:val="24"/>
        </w:rPr>
        <w:t>* пункт действует с 01.01.2025.</w:t>
      </w:r>
    </w:p>
    <w:p w:rsidR="008D377B" w:rsidRDefault="009C47D2">
      <w:pPr>
        <w:widowControl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 имеет право:</w:t>
      </w:r>
    </w:p>
    <w:p w:rsidR="008D377B" w:rsidRDefault="009C47D2">
      <w:pPr>
        <w:widowControl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 согласия Заказчика оказать услуги досрочно;</w:t>
      </w:r>
    </w:p>
    <w:p w:rsidR="008D377B" w:rsidRDefault="009C47D2">
      <w:pPr>
        <w:widowControl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 письменного согласия Заказчика привлечь к оказанию услуг субисполнителей;</w:t>
      </w:r>
    </w:p>
    <w:p w:rsidR="008D377B" w:rsidRPr="00C20488" w:rsidRDefault="009C47D2" w:rsidP="00930EE6">
      <w:pPr>
        <w:widowControl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ind w:left="0" w:firstLine="709"/>
        <w:jc w:val="both"/>
        <w:rPr>
          <w:sz w:val="24"/>
        </w:rPr>
      </w:pPr>
      <w:r w:rsidRPr="00C20488">
        <w:rPr>
          <w:sz w:val="24"/>
          <w:szCs w:val="24"/>
        </w:rPr>
        <w:t xml:space="preserve"> </w:t>
      </w:r>
      <w:r w:rsidRPr="00C20488">
        <w:rPr>
          <w:i/>
          <w:sz w:val="24"/>
        </w:rPr>
        <w:t>Вариант 2</w:t>
      </w:r>
      <w:r>
        <w:rPr>
          <w:rStyle w:val="aff8"/>
          <w:i/>
          <w:sz w:val="24"/>
        </w:rPr>
        <w:footnoteReference w:id="31"/>
      </w:r>
      <w:r w:rsidRPr="00C20488">
        <w:rPr>
          <w:i/>
          <w:sz w:val="24"/>
        </w:rPr>
        <w:t>:</w:t>
      </w:r>
      <w:r w:rsidRPr="00C20488">
        <w:rPr>
          <w:sz w:val="24"/>
        </w:rPr>
        <w:t xml:space="preserve"> Исполнитель не вправе без предварительного письменного согласия Заказчика переуступить свои права и/или обязанности по настоящему Договору третьему лицу</w:t>
      </w:r>
      <w:r>
        <w:rPr>
          <w:rStyle w:val="aff8"/>
          <w:sz w:val="24"/>
        </w:rPr>
        <w:footnoteReference w:id="32"/>
      </w:r>
      <w:r w:rsidRPr="00C20488">
        <w:rPr>
          <w:sz w:val="24"/>
        </w:rPr>
        <w:t>.</w:t>
      </w:r>
    </w:p>
    <w:p w:rsidR="008D377B" w:rsidRDefault="009C47D2">
      <w:pPr>
        <w:tabs>
          <w:tab w:val="left" w:pos="851"/>
        </w:tabs>
        <w:jc w:val="both"/>
        <w:rPr>
          <w:sz w:val="24"/>
        </w:rPr>
      </w:pPr>
      <w:r>
        <w:rPr>
          <w:sz w:val="24"/>
        </w:rPr>
        <w:t>При этом Исполнитель при получении письменного согласия обязан предоставить Заказчику оригинал письменного уведомления об уступке денежного требования в течение 2 (двух) рабочих дней с даты осуществления уступки.</w:t>
      </w:r>
    </w:p>
    <w:p w:rsidR="008D377B" w:rsidRDefault="009C47D2">
      <w:pPr>
        <w:widowControl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ind w:left="0" w:firstLine="709"/>
        <w:jc w:val="both"/>
        <w:rPr>
          <w:b/>
          <w:sz w:val="24"/>
          <w:szCs w:val="24"/>
        </w:rPr>
      </w:pPr>
      <w:bookmarkStart w:id="1" w:name="Par0"/>
      <w:bookmarkEnd w:id="1"/>
      <w:r>
        <w:rPr>
          <w:b/>
          <w:sz w:val="24"/>
          <w:szCs w:val="24"/>
        </w:rPr>
        <w:t>Заказчик обязан:</w:t>
      </w:r>
    </w:p>
    <w:p w:rsidR="008D377B" w:rsidRDefault="009C47D2">
      <w:pPr>
        <w:widowControl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8D377B" w:rsidRPr="009C04C9" w:rsidRDefault="009C04C9" w:rsidP="009C04C9">
      <w:pPr>
        <w:widowControl/>
        <w:numPr>
          <w:ilvl w:val="2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9C04C9">
        <w:rPr>
          <w:sz w:val="24"/>
          <w:szCs w:val="24"/>
        </w:rPr>
        <w:t>производить расчеты с Исполнителем в размере и в сроки, установленные Договором.</w:t>
      </w:r>
    </w:p>
    <w:p w:rsidR="008D377B" w:rsidRPr="009C04C9" w:rsidRDefault="009C04C9" w:rsidP="009C04C9">
      <w:pPr>
        <w:widowControl/>
        <w:numPr>
          <w:ilvl w:val="1"/>
          <w:numId w:val="1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9C47D2" w:rsidRPr="009C04C9">
        <w:rPr>
          <w:b/>
          <w:sz w:val="24"/>
          <w:szCs w:val="24"/>
        </w:rPr>
        <w:t>Заказчик имеет право:</w:t>
      </w:r>
    </w:p>
    <w:p w:rsidR="008D377B" w:rsidRPr="009C04C9" w:rsidRDefault="009C04C9" w:rsidP="009C04C9">
      <w:pPr>
        <w:widowControl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9C04C9">
        <w:rPr>
          <w:sz w:val="24"/>
          <w:szCs w:val="24"/>
        </w:rPr>
        <w:t>проверять ход и качество услуг, оказываемых Исполнителем, не вмешиваясь в его деятельность;</w:t>
      </w:r>
    </w:p>
    <w:p w:rsidR="008D377B" w:rsidRPr="009C04C9" w:rsidRDefault="009C04C9" w:rsidP="009C04C9">
      <w:pPr>
        <w:widowControl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9C04C9">
        <w:rPr>
          <w:sz w:val="24"/>
          <w:szCs w:val="24"/>
        </w:rPr>
        <w:t>отказаться полностью или частично от обязательств по Договору, оплатив фактически оказанные Исполнителем Услуги и</w:t>
      </w:r>
      <w:r w:rsidR="00C20488">
        <w:rPr>
          <w:sz w:val="24"/>
          <w:szCs w:val="24"/>
        </w:rPr>
        <w:t xml:space="preserve"> возместив Исполнителю разумные </w:t>
      </w:r>
      <w:r w:rsidR="009C47D2" w:rsidRPr="009C04C9">
        <w:rPr>
          <w:sz w:val="24"/>
          <w:szCs w:val="24"/>
        </w:rPr>
        <w:t>и обоснованные расходы, понесенные последним в связ</w:t>
      </w:r>
      <w:r w:rsidR="00C20488">
        <w:rPr>
          <w:sz w:val="24"/>
          <w:szCs w:val="24"/>
        </w:rPr>
        <w:t xml:space="preserve">и с оказанием Услуг по Договору </w:t>
      </w:r>
      <w:r w:rsidR="009C47D2" w:rsidRPr="009C04C9">
        <w:rPr>
          <w:sz w:val="24"/>
          <w:szCs w:val="24"/>
        </w:rPr>
        <w:t>и подтвержденные Заказчику документально;</w:t>
      </w:r>
    </w:p>
    <w:p w:rsidR="008D377B" w:rsidRDefault="009C04C9" w:rsidP="00C20488">
      <w:pPr>
        <w:widowControl/>
        <w:numPr>
          <w:ilvl w:val="2"/>
          <w:numId w:val="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9C04C9">
        <w:rPr>
          <w:sz w:val="24"/>
          <w:szCs w:val="24"/>
        </w:rPr>
        <w:t xml:space="preserve">требовать от Исполнителя объяснений, пояснений и комментариев, связанных </w:t>
      </w:r>
      <w:r w:rsidR="00C20488">
        <w:rPr>
          <w:sz w:val="24"/>
          <w:szCs w:val="24"/>
        </w:rPr>
        <w:t xml:space="preserve">                               </w:t>
      </w:r>
      <w:r w:rsidR="009C47D2" w:rsidRPr="009C04C9">
        <w:rPr>
          <w:sz w:val="24"/>
          <w:szCs w:val="24"/>
        </w:rPr>
        <w:t>с оказанием Услуг.</w:t>
      </w:r>
    </w:p>
    <w:p w:rsidR="00C20488" w:rsidRPr="00C20488" w:rsidRDefault="00C20488" w:rsidP="00C20488">
      <w:pPr>
        <w:widowControl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ind w:left="709"/>
        <w:jc w:val="both"/>
        <w:rPr>
          <w:sz w:val="24"/>
          <w:szCs w:val="24"/>
        </w:rPr>
      </w:pPr>
    </w:p>
    <w:p w:rsidR="008D377B" w:rsidRDefault="009C47D2">
      <w:pPr>
        <w:widowControl/>
        <w:numPr>
          <w:ilvl w:val="0"/>
          <w:numId w:val="1"/>
        </w:numPr>
        <w:shd w:val="clear" w:color="auto" w:fill="FFFFFF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Качество услуг</w:t>
      </w:r>
    </w:p>
    <w:p w:rsidR="008D377B" w:rsidRDefault="009C47D2" w:rsidP="009C04C9">
      <w:pPr>
        <w:numPr>
          <w:ilvl w:val="1"/>
          <w:numId w:val="1"/>
        </w:numPr>
        <w:tabs>
          <w:tab w:val="num" w:pos="0"/>
          <w:tab w:val="num" w:pos="1276"/>
        </w:tabs>
        <w:ind w:left="0" w:firstLine="709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</w:t>
      </w:r>
      <w:r>
        <w:rPr>
          <w:i/>
          <w:sz w:val="24"/>
          <w:szCs w:val="24"/>
        </w:rPr>
        <w:t>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</w:t>
      </w:r>
      <w:r>
        <w:rPr>
          <w:sz w:val="24"/>
          <w:szCs w:val="24"/>
        </w:rPr>
        <w:t>).</w:t>
      </w:r>
    </w:p>
    <w:p w:rsidR="008D377B" w:rsidRDefault="009C04C9" w:rsidP="009C04C9">
      <w:pPr>
        <w:numPr>
          <w:ilvl w:val="1"/>
          <w:numId w:val="1"/>
        </w:numPr>
        <w:tabs>
          <w:tab w:val="num" w:pos="0"/>
          <w:tab w:val="num" w:pos="1276"/>
        </w:tabs>
        <w:ind w:left="0" w:firstLine="709"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>
        <w:rPr>
          <w:sz w:val="24"/>
          <w:szCs w:val="24"/>
        </w:rPr>
        <w:t>Исполнитель обязуется по первому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8D377B" w:rsidRDefault="008D377B">
      <w:pPr>
        <w:pStyle w:val="af4"/>
        <w:tabs>
          <w:tab w:val="num" w:pos="567"/>
          <w:tab w:val="left" w:pos="993"/>
          <w:tab w:val="left" w:pos="1092"/>
        </w:tabs>
        <w:ind w:firstLine="540"/>
        <w:rPr>
          <w:rFonts w:ascii="Times New Roman" w:hAnsi="Times New Roman"/>
          <w:sz w:val="24"/>
          <w:szCs w:val="24"/>
        </w:rPr>
      </w:pPr>
    </w:p>
    <w:p w:rsidR="008D377B" w:rsidRDefault="009C47D2">
      <w:pPr>
        <w:widowControl/>
        <w:numPr>
          <w:ilvl w:val="0"/>
          <w:numId w:val="1"/>
        </w:numPr>
        <w:shd w:val="clear" w:color="auto" w:fill="FFFFFF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lastRenderedPageBreak/>
        <w:t>Соблюдение требований к заключению договора. КОНФИДЕНЦИАЛЬНОСТЬ</w:t>
      </w:r>
    </w:p>
    <w:p w:rsidR="008D377B" w:rsidRDefault="0071006D" w:rsidP="0071006D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 </w:t>
      </w:r>
      <w:r w:rsidR="009C47D2">
        <w:rPr>
          <w:spacing w:val="1"/>
          <w:sz w:val="24"/>
          <w:szCs w:val="24"/>
        </w:rPr>
        <w:t>Исполнитель заверяет Заказчика и гарантирует ему, что:</w:t>
      </w:r>
    </w:p>
    <w:p w:rsidR="008D377B" w:rsidRDefault="009C47D2" w:rsidP="0071006D">
      <w:pPr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ind w:firstLine="709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вправе совершить сделку на условиях Договора, осуществлять свои права и</w:t>
      </w:r>
      <w:r>
        <w:rPr>
          <w:spacing w:val="1"/>
          <w:sz w:val="24"/>
          <w:szCs w:val="24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8D377B" w:rsidRDefault="009C47D2" w:rsidP="0071006D">
      <w:pPr>
        <w:numPr>
          <w:ilvl w:val="0"/>
          <w:numId w:val="3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ind w:firstLine="709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>
        <w:rPr>
          <w:spacing w:val="4"/>
          <w:sz w:val="24"/>
          <w:szCs w:val="24"/>
        </w:rPr>
        <w:t xml:space="preserve"> органов управления </w:t>
      </w:r>
      <w:r>
        <w:rPr>
          <w:spacing w:val="1"/>
          <w:sz w:val="24"/>
          <w:szCs w:val="24"/>
        </w:rPr>
        <w:t xml:space="preserve">Исполнителя, и заключением Договора они не нарушают ни одно из положений уставных, </w:t>
      </w:r>
      <w:r>
        <w:rPr>
          <w:sz w:val="24"/>
          <w:szCs w:val="24"/>
        </w:rPr>
        <w:t>внутренних документов и решений органов управления;</w:t>
      </w:r>
    </w:p>
    <w:p w:rsidR="008D377B" w:rsidRDefault="009C47D2" w:rsidP="0071006D">
      <w:pPr>
        <w:tabs>
          <w:tab w:val="num" w:pos="1241"/>
        </w:tabs>
        <w:ind w:firstLine="709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- если в период действия Договора в полномочиях органов/представителей Исполнителя</w:t>
      </w:r>
      <w:r>
        <w:rPr>
          <w:spacing w:val="3"/>
          <w:sz w:val="24"/>
          <w:szCs w:val="24"/>
        </w:rPr>
        <w:t xml:space="preserve"> произойдут какие-либо изменения либо произойдет изменение органов/представителей </w:t>
      </w:r>
      <w:r>
        <w:rPr>
          <w:spacing w:val="1"/>
          <w:sz w:val="24"/>
          <w:szCs w:val="24"/>
        </w:rPr>
        <w:t xml:space="preserve">Исполнителя, Исполнитель обязуется предоставить Заказчику соответствующие документальные </w:t>
      </w:r>
      <w:r>
        <w:rPr>
          <w:spacing w:val="-1"/>
          <w:sz w:val="24"/>
          <w:szCs w:val="24"/>
        </w:rPr>
        <w:t>подтверждения. Е</w:t>
      </w:r>
      <w:r>
        <w:rPr>
          <w:spacing w:val="6"/>
          <w:sz w:val="24"/>
          <w:szCs w:val="24"/>
        </w:rPr>
        <w:t xml:space="preserve">сли в связи с вышеуказанными </w:t>
      </w:r>
      <w:r>
        <w:rPr>
          <w:sz w:val="24"/>
          <w:szCs w:val="24"/>
        </w:rPr>
        <w:t xml:space="preserve">изменениями потребуется разрешение и/или одобрение органов управления </w:t>
      </w:r>
      <w:r>
        <w:rPr>
          <w:spacing w:val="1"/>
          <w:sz w:val="24"/>
          <w:szCs w:val="24"/>
        </w:rPr>
        <w:t>Исполнителя</w:t>
      </w:r>
      <w:r>
        <w:rPr>
          <w:sz w:val="24"/>
          <w:szCs w:val="24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>
        <w:rPr>
          <w:spacing w:val="1"/>
          <w:sz w:val="24"/>
          <w:szCs w:val="24"/>
        </w:rPr>
        <w:t>Исполнитель</w:t>
      </w:r>
      <w:r>
        <w:rPr>
          <w:sz w:val="24"/>
          <w:szCs w:val="24"/>
        </w:rPr>
        <w:t>.</w:t>
      </w:r>
    </w:p>
    <w:p w:rsidR="008D377B" w:rsidRDefault="009C47D2" w:rsidP="0071006D">
      <w:pPr>
        <w:tabs>
          <w:tab w:val="num" w:pos="124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Указанные заверения являются существенными для Заказчика.</w:t>
      </w:r>
    </w:p>
    <w:p w:rsidR="008D377B" w:rsidRDefault="0071006D" w:rsidP="0071006D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 </w:t>
      </w:r>
      <w:r w:rsidR="009C47D2">
        <w:rPr>
          <w:spacing w:val="1"/>
          <w:sz w:val="24"/>
          <w:szCs w:val="24"/>
        </w:rPr>
        <w:t>Исполнитель также заверяет и гарантирует Заказчику следующее:</w:t>
      </w:r>
    </w:p>
    <w:p w:rsidR="008D377B" w:rsidRDefault="009C47D2" w:rsidP="007100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зарегистрирован в </w:t>
      </w:r>
      <w:r>
        <w:rPr>
          <w:i/>
          <w:sz w:val="24"/>
          <w:szCs w:val="24"/>
        </w:rPr>
        <w:t>ЕГРЮЛ</w:t>
      </w:r>
      <w:r>
        <w:rPr>
          <w:rStyle w:val="aff8"/>
          <w:sz w:val="24"/>
          <w:szCs w:val="24"/>
        </w:rPr>
        <w:footnoteReference w:id="33"/>
      </w:r>
      <w:r>
        <w:rPr>
          <w:sz w:val="24"/>
          <w:szCs w:val="24"/>
        </w:rPr>
        <w:t xml:space="preserve"> надлежащим образом;</w:t>
      </w:r>
    </w:p>
    <w:p w:rsidR="008D377B" w:rsidRDefault="009C47D2" w:rsidP="007100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>
        <w:rPr>
          <w:rStyle w:val="aff8"/>
          <w:sz w:val="24"/>
          <w:szCs w:val="24"/>
        </w:rPr>
        <w:footnoteReference w:id="34"/>
      </w:r>
      <w:r>
        <w:rPr>
          <w:sz w:val="24"/>
          <w:szCs w:val="24"/>
        </w:rPr>
        <w:t>;</w:t>
      </w:r>
    </w:p>
    <w:p w:rsidR="008D377B" w:rsidRDefault="009C47D2" w:rsidP="007100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8D377B" w:rsidRDefault="009C47D2" w:rsidP="007100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8D377B" w:rsidRDefault="009C47D2" w:rsidP="007100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8D377B" w:rsidRDefault="009C47D2" w:rsidP="007100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8D377B" w:rsidRDefault="009C47D2" w:rsidP="007100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8D377B" w:rsidRDefault="009C47D2" w:rsidP="007100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8D377B" w:rsidRDefault="009C47D2" w:rsidP="007100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своевременно и в полном объеме уплачивает налоги, сборы и страховые взносы;</w:t>
      </w:r>
    </w:p>
    <w:p w:rsidR="008D377B" w:rsidRDefault="009C47D2" w:rsidP="0071006D">
      <w:pPr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- отражает в налоговой отчетности по НДС все суммы НДС, предъявленные Заказчику;</w:t>
      </w:r>
    </w:p>
    <w:p w:rsidR="008D377B" w:rsidRDefault="009C47D2" w:rsidP="007100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8D377B" w:rsidRDefault="009C47D2" w:rsidP="0071006D">
      <w:pPr>
        <w:tabs>
          <w:tab w:val="num" w:pos="124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Указанные заверения являются существенными для Заказчика.</w:t>
      </w:r>
    </w:p>
    <w:p w:rsidR="008D377B" w:rsidRDefault="0071006D" w:rsidP="0071006D">
      <w:pPr>
        <w:pStyle w:val="aff3"/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0" w:firstLine="709"/>
        <w:jc w:val="both"/>
        <w:rPr>
          <w:rFonts w:eastAsia="Arial Unicode MS"/>
          <w:sz w:val="24"/>
        </w:rPr>
      </w:pPr>
      <w:r>
        <w:rPr>
          <w:rFonts w:eastAsia="Arial Unicode MS"/>
          <w:sz w:val="24"/>
        </w:rPr>
        <w:t xml:space="preserve"> </w:t>
      </w:r>
      <w:r w:rsidR="009C47D2">
        <w:rPr>
          <w:rFonts w:eastAsia="Arial Unicode MS"/>
          <w:sz w:val="24"/>
        </w:rPr>
        <w:t xml:space="preserve">В соответствии с настоящим Договором конфиденциальной признается информация, передаваемая Сторонами друг другу в связи с исполнением Договора в любой форме, имеющая действительную или потенциальную коммерческую ценность в силу ее неизвестности третьим </w:t>
      </w:r>
      <w:r w:rsidR="009C47D2">
        <w:rPr>
          <w:rFonts w:eastAsia="Arial Unicode MS"/>
          <w:sz w:val="24"/>
        </w:rPr>
        <w:lastRenderedPageBreak/>
        <w:t xml:space="preserve">лицам, к которой нет свободного доступа на законном основании, и обладатель этой информации принимает меры к охране ее конфиденциальности, при этом такая информации должна быть специально обозначена как конфиденциальная. </w:t>
      </w:r>
    </w:p>
    <w:p w:rsidR="008D377B" w:rsidRDefault="009C47D2" w:rsidP="0071006D">
      <w:pPr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0" w:firstLine="709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лицам, за исключением случаев, когда такое предоставление обусловлено исполнением Стороной своих обязательств по Договору, а также своему персоналу, не задействованному непосредственно в исполнении Стороной обязательств по Договору.</w:t>
      </w:r>
    </w:p>
    <w:p w:rsidR="008D377B" w:rsidRDefault="009C47D2" w:rsidP="0071006D">
      <w:pPr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0" w:firstLine="709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При разглашении одной из Сторон сведений, относящихся к категории конфиденциальной информации, виновная Сторона несет ответственность и обязана возместить другой Стороне понесенные ею в связи с этим убытки.</w:t>
      </w:r>
    </w:p>
    <w:p w:rsidR="008D377B" w:rsidRDefault="0071006D" w:rsidP="0071006D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 </w:t>
      </w:r>
      <w:r w:rsidR="009C47D2">
        <w:rPr>
          <w:spacing w:val="-4"/>
          <w:sz w:val="24"/>
          <w:szCs w:val="2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8D377B" w:rsidRDefault="0071006D" w:rsidP="0071006D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 w:rsidR="009C47D2">
        <w:rPr>
          <w:i/>
          <w:iCs/>
          <w:sz w:val="24"/>
          <w:szCs w:val="24"/>
        </w:rPr>
        <w:t xml:space="preserve">Исполнитель </w:t>
      </w:r>
      <w:r w:rsidR="009C47D2">
        <w:rPr>
          <w:sz w:val="24"/>
          <w:szCs w:val="24"/>
        </w:rPr>
        <w:t>заверяет, что</w:t>
      </w:r>
      <w:r w:rsidR="009C47D2">
        <w:rPr>
          <w:i/>
          <w:iCs/>
          <w:sz w:val="24"/>
          <w:szCs w:val="24"/>
        </w:rPr>
        <w:t xml:space="preserve"> </w:t>
      </w:r>
      <w:r w:rsidR="009C47D2">
        <w:rPr>
          <w:sz w:val="24"/>
          <w:szCs w:val="24"/>
        </w:rPr>
        <w:t xml:space="preserve">на момент заключения настоящего договора </w:t>
      </w:r>
      <w:r w:rsidR="009C47D2">
        <w:rPr>
          <w:i/>
          <w:iCs/>
          <w:sz w:val="24"/>
          <w:szCs w:val="24"/>
        </w:rPr>
        <w:t>применяет ставку НДС в размере ___%</w:t>
      </w:r>
      <w:r w:rsidR="009C47D2">
        <w:rPr>
          <w:sz w:val="24"/>
          <w:szCs w:val="24"/>
        </w:rPr>
        <w:t xml:space="preserve"> (</w:t>
      </w:r>
      <w:r w:rsidR="009C47D2">
        <w:rPr>
          <w:i/>
          <w:iCs/>
          <w:sz w:val="24"/>
          <w:szCs w:val="24"/>
        </w:rPr>
        <w:t>или: освобожден от уплаты НДС</w:t>
      </w:r>
      <w:r w:rsidR="009C47D2">
        <w:rPr>
          <w:sz w:val="24"/>
          <w:szCs w:val="24"/>
        </w:rPr>
        <w:t>) в соответствии с гл.21 Налогового кодекса Российской Федерации.*</w:t>
      </w:r>
    </w:p>
    <w:p w:rsidR="008D377B" w:rsidRDefault="009C47D2" w:rsidP="0071006D">
      <w:pPr>
        <w:tabs>
          <w:tab w:val="num" w:pos="1241"/>
        </w:tabs>
        <w:ind w:firstLine="709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*пункт действует с 01.01.2025.</w:t>
      </w:r>
    </w:p>
    <w:p w:rsidR="008D377B" w:rsidRDefault="009C47D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D377B" w:rsidRDefault="009C47D2">
      <w:pPr>
        <w:widowControl/>
        <w:numPr>
          <w:ilvl w:val="0"/>
          <w:numId w:val="1"/>
        </w:numPr>
        <w:shd w:val="clear" w:color="auto" w:fill="FFFFFF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Антикоррупционная оговорка</w:t>
      </w:r>
    </w:p>
    <w:p w:rsidR="00C20488" w:rsidRPr="00C20488" w:rsidRDefault="00C20488" w:rsidP="00C20488">
      <w:pPr>
        <w:pStyle w:val="aff3"/>
        <w:numPr>
          <w:ilvl w:val="1"/>
          <w:numId w:val="1"/>
        </w:numPr>
        <w:tabs>
          <w:tab w:val="left" w:pos="1029"/>
        </w:tabs>
        <w:suppressAutoHyphens/>
        <w:ind w:left="0" w:firstLine="709"/>
        <w:jc w:val="both"/>
        <w:rPr>
          <w:sz w:val="24"/>
        </w:rPr>
      </w:pPr>
      <w:r w:rsidRPr="00C20488">
        <w:rPr>
          <w:sz w:val="24"/>
        </w:rPr>
        <w:t xml:space="preserve">Исполнителю известно о том, что АО «Энергосервис Волги»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</w:t>
      </w:r>
      <w:r>
        <w:rPr>
          <w:sz w:val="24"/>
        </w:rPr>
        <w:t xml:space="preserve"> </w:t>
      </w:r>
      <w:r w:rsidRPr="00C20488">
        <w:rPr>
          <w:sz w:val="24"/>
        </w:rPr>
        <w:t>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C20488" w:rsidRPr="00C20488" w:rsidRDefault="00C20488" w:rsidP="00C20488">
      <w:pPr>
        <w:pStyle w:val="aff3"/>
        <w:widowControl w:val="0"/>
        <w:numPr>
          <w:ilvl w:val="1"/>
          <w:numId w:val="1"/>
        </w:numPr>
        <w:tabs>
          <w:tab w:val="left" w:pos="1029"/>
        </w:tabs>
        <w:suppressAutoHyphens/>
        <w:ind w:left="0" w:firstLine="709"/>
        <w:jc w:val="both"/>
        <w:rPr>
          <w:sz w:val="24"/>
        </w:rPr>
      </w:pPr>
      <w:r w:rsidRPr="00C20488">
        <w:rPr>
          <w:sz w:val="24"/>
        </w:rPr>
        <w:t xml:space="preserve"> Исполнитель настоящим подтверждает, что он ознакомился с Антикоррупционной хартией российского бизнеса и Антикоррупционной политикой ПАО «Россети» и ДЗО ПАО «Россети» (представленных в разделе «Антикоррупционная политика» на официальном сайте ПАО «Россети  Волги» по адресу: </w:t>
      </w:r>
      <w:hyperlink r:id="rId8">
        <w:r w:rsidRPr="00C20488">
          <w:rPr>
            <w:sz w:val="24"/>
            <w:lang w:val="en-US"/>
          </w:rPr>
          <w:t>http</w:t>
        </w:r>
        <w:r w:rsidRPr="00C20488">
          <w:rPr>
            <w:sz w:val="24"/>
          </w:rPr>
          <w:t>://</w:t>
        </w:r>
        <w:r w:rsidRPr="00C20488">
          <w:rPr>
            <w:sz w:val="24"/>
            <w:lang w:val="en-US"/>
          </w:rPr>
          <w:t>www</w:t>
        </w:r>
        <w:r w:rsidRPr="00C20488">
          <w:rPr>
            <w:sz w:val="24"/>
          </w:rPr>
          <w:t>.</w:t>
        </w:r>
        <w:r w:rsidRPr="00C20488">
          <w:rPr>
            <w:sz w:val="24"/>
            <w:lang w:val="en-US"/>
          </w:rPr>
          <w:t>mrsk</w:t>
        </w:r>
        <w:r w:rsidRPr="00C20488">
          <w:rPr>
            <w:sz w:val="24"/>
          </w:rPr>
          <w:t>-</w:t>
        </w:r>
        <w:r w:rsidRPr="00C20488">
          <w:rPr>
            <w:sz w:val="24"/>
            <w:lang w:val="en-US"/>
          </w:rPr>
          <w:t>volgi</w:t>
        </w:r>
        <w:r w:rsidRPr="00C20488">
          <w:rPr>
            <w:sz w:val="24"/>
          </w:rPr>
          <w:t>.</w:t>
        </w:r>
        <w:r w:rsidRPr="00C20488">
          <w:rPr>
            <w:sz w:val="24"/>
            <w:lang w:val="en-US"/>
          </w:rPr>
          <w:t>ru</w:t>
        </w:r>
        <w:r w:rsidRPr="00C20488">
          <w:rPr>
            <w:sz w:val="24"/>
          </w:rPr>
          <w:t>/</w:t>
        </w:r>
        <w:r w:rsidRPr="00C20488">
          <w:rPr>
            <w:sz w:val="24"/>
            <w:lang w:val="en-US"/>
          </w:rPr>
          <w:t>ru</w:t>
        </w:r>
        <w:r w:rsidRPr="00C20488">
          <w:rPr>
            <w:sz w:val="24"/>
          </w:rPr>
          <w:t>/</w:t>
        </w:r>
        <w:r w:rsidRPr="00C20488">
          <w:rPr>
            <w:sz w:val="24"/>
            <w:lang w:val="en-US"/>
          </w:rPr>
          <w:t>o</w:t>
        </w:r>
        <w:r w:rsidRPr="00C20488">
          <w:rPr>
            <w:sz w:val="24"/>
          </w:rPr>
          <w:t>_</w:t>
        </w:r>
        <w:r w:rsidRPr="00C20488">
          <w:rPr>
            <w:sz w:val="24"/>
            <w:lang w:val="en-US"/>
          </w:rPr>
          <w:t>kompanii</w:t>
        </w:r>
        <w:r w:rsidRPr="00C20488">
          <w:rPr>
            <w:sz w:val="24"/>
          </w:rPr>
          <w:t>/</w:t>
        </w:r>
        <w:r w:rsidRPr="00C20488">
          <w:rPr>
            <w:sz w:val="24"/>
            <w:lang w:val="en-US"/>
          </w:rPr>
          <w:t>antikorrup</w:t>
        </w:r>
        <w:r w:rsidRPr="00C20488">
          <w:rPr>
            <w:sz w:val="24"/>
          </w:rPr>
          <w:t>/</w:t>
        </w:r>
      </w:hyperlink>
      <w:r w:rsidRPr="00C20488">
        <w:rPr>
          <w:sz w:val="24"/>
        </w:rPr>
        <w:t>), полностью принимает положения Антикоррупционной политики ПАО «Россети»</w:t>
      </w:r>
      <w:r>
        <w:rPr>
          <w:sz w:val="24"/>
        </w:rPr>
        <w:t xml:space="preserve"> </w:t>
      </w:r>
      <w:r w:rsidRPr="00C20488">
        <w:rPr>
          <w:sz w:val="24"/>
        </w:rPr>
        <w:t>и ДЗО «ПАО «Россети»</w:t>
      </w:r>
      <w:r>
        <w:rPr>
          <w:sz w:val="24"/>
        </w:rPr>
        <w:t xml:space="preserve">                         </w:t>
      </w:r>
      <w:r w:rsidRPr="00C20488">
        <w:rPr>
          <w:sz w:val="24"/>
        </w:rPr>
        <w:t xml:space="preserve">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 по настоящему Договору, включая собственников, должностных лиц, работников и/или посредников.</w:t>
      </w:r>
    </w:p>
    <w:p w:rsidR="00C20488" w:rsidRPr="00C20488" w:rsidRDefault="00C20488" w:rsidP="00C20488">
      <w:pPr>
        <w:pStyle w:val="aff3"/>
        <w:widowControl w:val="0"/>
        <w:numPr>
          <w:ilvl w:val="1"/>
          <w:numId w:val="1"/>
        </w:numPr>
        <w:tabs>
          <w:tab w:val="left" w:pos="1029"/>
        </w:tabs>
        <w:suppressAutoHyphens/>
        <w:ind w:left="0" w:firstLine="709"/>
        <w:jc w:val="both"/>
        <w:rPr>
          <w:sz w:val="24"/>
        </w:rPr>
      </w:pPr>
      <w:r w:rsidRPr="00C20488">
        <w:rPr>
          <w:sz w:val="24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 либо неправомерные преимущества или достичь иные неправомерные цели.</w:t>
      </w:r>
    </w:p>
    <w:p w:rsidR="00C20488" w:rsidRPr="00C20488" w:rsidRDefault="00C20488" w:rsidP="00C20488">
      <w:pPr>
        <w:pStyle w:val="aff3"/>
        <w:widowControl w:val="0"/>
        <w:numPr>
          <w:ilvl w:val="1"/>
          <w:numId w:val="1"/>
        </w:numPr>
        <w:tabs>
          <w:tab w:val="left" w:pos="1029"/>
        </w:tabs>
        <w:suppressAutoHyphens/>
        <w:ind w:left="0" w:firstLine="709"/>
        <w:jc w:val="both"/>
        <w:rPr>
          <w:sz w:val="24"/>
        </w:rPr>
      </w:pPr>
      <w:r w:rsidRPr="00C20488">
        <w:rPr>
          <w:sz w:val="24"/>
        </w:rPr>
        <w:t xml:space="preserve"> 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(Исполнитель и Заказчик).</w:t>
      </w:r>
    </w:p>
    <w:p w:rsidR="00C20488" w:rsidRPr="00C20488" w:rsidRDefault="00C20488" w:rsidP="00C20488">
      <w:pPr>
        <w:pStyle w:val="aff3"/>
        <w:widowControl w:val="0"/>
        <w:numPr>
          <w:ilvl w:val="1"/>
          <w:numId w:val="1"/>
        </w:numPr>
        <w:tabs>
          <w:tab w:val="left" w:pos="1029"/>
        </w:tabs>
        <w:suppressAutoHyphens/>
        <w:ind w:left="0" w:firstLine="709"/>
        <w:jc w:val="both"/>
        <w:rPr>
          <w:sz w:val="24"/>
        </w:rPr>
      </w:pPr>
      <w:r>
        <w:rPr>
          <w:sz w:val="24"/>
        </w:rPr>
        <w:t xml:space="preserve"> </w:t>
      </w:r>
      <w:r w:rsidRPr="00C20488">
        <w:rPr>
          <w:sz w:val="24"/>
        </w:rPr>
        <w:t>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20488" w:rsidRPr="00C20488" w:rsidRDefault="00C20488" w:rsidP="00C20488">
      <w:pPr>
        <w:pStyle w:val="aff3"/>
        <w:widowControl w:val="0"/>
        <w:numPr>
          <w:ilvl w:val="1"/>
          <w:numId w:val="1"/>
        </w:numPr>
        <w:tabs>
          <w:tab w:val="left" w:pos="1029"/>
        </w:tabs>
        <w:suppressAutoHyphens/>
        <w:ind w:left="0" w:firstLine="709"/>
        <w:jc w:val="both"/>
        <w:rPr>
          <w:sz w:val="24"/>
        </w:rPr>
      </w:pPr>
      <w:r>
        <w:rPr>
          <w:sz w:val="24"/>
        </w:rPr>
        <w:t xml:space="preserve"> </w:t>
      </w:r>
      <w:r w:rsidRPr="00C20488">
        <w:rPr>
          <w:sz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</w:t>
      </w:r>
      <w:r w:rsidRPr="00C20488">
        <w:rPr>
          <w:sz w:val="24"/>
        </w:rPr>
        <w:lastRenderedPageBreak/>
        <w:t>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C20488" w:rsidRPr="00C20488" w:rsidRDefault="00C20488" w:rsidP="00C20488">
      <w:pPr>
        <w:pStyle w:val="aff3"/>
        <w:widowControl w:val="0"/>
        <w:numPr>
          <w:ilvl w:val="1"/>
          <w:numId w:val="1"/>
        </w:numPr>
        <w:tabs>
          <w:tab w:val="left" w:pos="1029"/>
        </w:tabs>
        <w:suppressAutoHyphens/>
        <w:ind w:left="0" w:firstLine="709"/>
        <w:jc w:val="both"/>
        <w:rPr>
          <w:sz w:val="24"/>
        </w:rPr>
      </w:pPr>
      <w:r>
        <w:rPr>
          <w:sz w:val="24"/>
        </w:rPr>
        <w:t xml:space="preserve"> </w:t>
      </w:r>
      <w:r w:rsidRPr="00C20488">
        <w:rPr>
          <w:sz w:val="24"/>
        </w:rPr>
        <w:t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но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C20488" w:rsidRPr="00C20488" w:rsidRDefault="00C20488" w:rsidP="00C20488">
      <w:pPr>
        <w:numPr>
          <w:ilvl w:val="1"/>
          <w:numId w:val="1"/>
        </w:numPr>
        <w:tabs>
          <w:tab w:val="left" w:pos="1418"/>
        </w:tabs>
        <w:suppressAutoHyphen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20488">
        <w:rPr>
          <w:sz w:val="24"/>
          <w:szCs w:val="24"/>
        </w:rPr>
        <w:t>Информация о собственниках Исполнителя:</w:t>
      </w:r>
    </w:p>
    <w:p w:rsidR="00C20488" w:rsidRPr="00C20488" w:rsidRDefault="00C20488" w:rsidP="00C20488">
      <w:pPr>
        <w:numPr>
          <w:ilvl w:val="2"/>
          <w:numId w:val="1"/>
        </w:numPr>
        <w:tabs>
          <w:tab w:val="left" w:pos="1735"/>
        </w:tabs>
        <w:suppressAutoHyphens/>
        <w:ind w:left="0" w:firstLine="709"/>
        <w:jc w:val="both"/>
        <w:rPr>
          <w:sz w:val="24"/>
          <w:szCs w:val="24"/>
        </w:rPr>
      </w:pPr>
      <w:r w:rsidRPr="00C20488">
        <w:rPr>
          <w:sz w:val="24"/>
          <w:szCs w:val="24"/>
        </w:rPr>
        <w:t>Исполнитель обязан предоставить Заказчику:</w:t>
      </w:r>
    </w:p>
    <w:p w:rsidR="00C20488" w:rsidRPr="00C20488" w:rsidRDefault="00C20488" w:rsidP="00C20488">
      <w:pPr>
        <w:numPr>
          <w:ilvl w:val="0"/>
          <w:numId w:val="66"/>
        </w:numPr>
        <w:tabs>
          <w:tab w:val="left" w:pos="766"/>
          <w:tab w:val="left" w:pos="1735"/>
        </w:tabs>
        <w:suppressAutoHyphens/>
        <w:ind w:firstLine="709"/>
        <w:jc w:val="both"/>
        <w:rPr>
          <w:sz w:val="24"/>
          <w:szCs w:val="24"/>
        </w:rPr>
      </w:pPr>
      <w:r w:rsidRPr="00C20488">
        <w:rPr>
          <w:sz w:val="24"/>
          <w:szCs w:val="24"/>
        </w:rPr>
        <w:t>информацию о всех собственниках Исполнителя, включая конечных бенефициаров, на бумажном носителе, за своей подписью, по форме, являющейся Приложением № 4 к Договору;</w:t>
      </w:r>
    </w:p>
    <w:p w:rsidR="00C20488" w:rsidRPr="00C20488" w:rsidRDefault="00C20488" w:rsidP="00C20488">
      <w:pPr>
        <w:numPr>
          <w:ilvl w:val="0"/>
          <w:numId w:val="66"/>
        </w:numPr>
        <w:tabs>
          <w:tab w:val="left" w:pos="766"/>
          <w:tab w:val="left" w:pos="1735"/>
        </w:tabs>
        <w:suppressAutoHyphens/>
        <w:ind w:firstLine="709"/>
        <w:jc w:val="both"/>
        <w:rPr>
          <w:sz w:val="24"/>
          <w:szCs w:val="24"/>
        </w:rPr>
      </w:pPr>
      <w:r w:rsidRPr="00C20488">
        <w:rPr>
          <w:sz w:val="24"/>
          <w:szCs w:val="24"/>
        </w:rPr>
        <w:t xml:space="preserve">информацию о контрагенте-резиденте на бумажном носителе, за своей подписью, по форме, являющейся </w:t>
      </w:r>
      <w:r w:rsidRPr="00C20488">
        <w:rPr>
          <w:sz w:val="24"/>
          <w:szCs w:val="24"/>
          <w:highlight w:val="yellow"/>
        </w:rPr>
        <w:t>Приложением № 5 к Договору</w:t>
      </w:r>
      <w:r w:rsidRPr="00C20488">
        <w:rPr>
          <w:sz w:val="24"/>
          <w:szCs w:val="24"/>
        </w:rPr>
        <w:t>. Па момент заключения Договора информация считается представленной и обязанность исполненной.</w:t>
      </w:r>
    </w:p>
    <w:p w:rsidR="00C20488" w:rsidRPr="00C20488" w:rsidRDefault="00C20488" w:rsidP="00C20488">
      <w:pPr>
        <w:numPr>
          <w:ilvl w:val="2"/>
          <w:numId w:val="1"/>
        </w:numPr>
        <w:tabs>
          <w:tab w:val="left" w:pos="1423"/>
        </w:tabs>
        <w:suppressAutoHyphens/>
        <w:ind w:left="0" w:firstLine="709"/>
        <w:jc w:val="both"/>
        <w:rPr>
          <w:sz w:val="24"/>
          <w:szCs w:val="24"/>
        </w:rPr>
      </w:pPr>
      <w:r w:rsidRPr="00C20488">
        <w:rPr>
          <w:sz w:val="24"/>
          <w:szCs w:val="24"/>
        </w:rPr>
        <w:t>Исполнитель обязан предоставить Заказчику информацию об изменении состава (по сравнению с существовавшим на дату заключения Договора) собственников Исполнителя (состава.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Исполнителя.</w:t>
      </w:r>
    </w:p>
    <w:p w:rsidR="00C20488" w:rsidRPr="00C20488" w:rsidRDefault="00C20488" w:rsidP="00C20488">
      <w:pPr>
        <w:ind w:firstLine="709"/>
        <w:jc w:val="both"/>
        <w:rPr>
          <w:sz w:val="24"/>
          <w:szCs w:val="24"/>
        </w:rPr>
      </w:pPr>
      <w:r w:rsidRPr="00C20488">
        <w:rPr>
          <w:sz w:val="24"/>
          <w:szCs w:val="24"/>
        </w:rPr>
        <w:t xml:space="preserve">Информация представляется по форме, указанной в </w:t>
      </w:r>
      <w:r w:rsidRPr="00C20488">
        <w:rPr>
          <w:sz w:val="24"/>
          <w:szCs w:val="24"/>
          <w:highlight w:val="yellow"/>
        </w:rPr>
        <w:t>Приложении № 4 к Договору</w:t>
      </w:r>
      <w:r w:rsidRPr="00C20488">
        <w:rPr>
          <w:sz w:val="24"/>
          <w:szCs w:val="24"/>
        </w:rPr>
        <w:t>, не позднее 5 (Пяти)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иным способом, позволяющим подтвердить дату получения.</w:t>
      </w:r>
    </w:p>
    <w:p w:rsidR="00C20488" w:rsidRPr="00C20488" w:rsidRDefault="00C20488" w:rsidP="00C20488">
      <w:pPr>
        <w:numPr>
          <w:ilvl w:val="2"/>
          <w:numId w:val="1"/>
        </w:numPr>
        <w:tabs>
          <w:tab w:val="left" w:pos="1423"/>
        </w:tabs>
        <w:suppressAutoHyphens/>
        <w:ind w:left="0" w:firstLine="709"/>
        <w:jc w:val="both"/>
        <w:rPr>
          <w:sz w:val="24"/>
          <w:szCs w:val="24"/>
        </w:rPr>
      </w:pPr>
      <w:r w:rsidRPr="00C20488">
        <w:rPr>
          <w:sz w:val="24"/>
          <w:szCs w:val="24"/>
        </w:rPr>
        <w:t xml:space="preserve">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Договора согласия на обработку персональных данных, по форме, являющейся </w:t>
      </w:r>
      <w:r w:rsidRPr="00C20488">
        <w:rPr>
          <w:sz w:val="24"/>
          <w:szCs w:val="24"/>
          <w:highlight w:val="yellow"/>
        </w:rPr>
        <w:t xml:space="preserve">Приложением № </w:t>
      </w:r>
      <w:r w:rsidR="001E407A">
        <w:rPr>
          <w:sz w:val="24"/>
          <w:szCs w:val="24"/>
          <w:highlight w:val="yellow"/>
        </w:rPr>
        <w:t>4</w:t>
      </w:r>
      <w:r w:rsidRPr="00C20488">
        <w:rPr>
          <w:sz w:val="24"/>
          <w:szCs w:val="24"/>
          <w:highlight w:val="yellow"/>
        </w:rPr>
        <w:t xml:space="preserve"> к Договору</w:t>
      </w:r>
      <w:r w:rsidRPr="00C20488">
        <w:rPr>
          <w:sz w:val="24"/>
          <w:szCs w:val="24"/>
        </w:rPr>
        <w:t xml:space="preserve"> и гарантирует, что имеет согласие на обработку персональных данных всех лиц, поименованных в предоставляемой информации.</w:t>
      </w:r>
    </w:p>
    <w:p w:rsidR="00C20488" w:rsidRPr="00C20488" w:rsidRDefault="00C20488" w:rsidP="00C20488">
      <w:pPr>
        <w:numPr>
          <w:ilvl w:val="2"/>
          <w:numId w:val="1"/>
        </w:numPr>
        <w:tabs>
          <w:tab w:val="left" w:pos="1423"/>
        </w:tabs>
        <w:suppressAutoHyphens/>
        <w:ind w:left="0" w:firstLine="709"/>
        <w:jc w:val="both"/>
        <w:rPr>
          <w:sz w:val="24"/>
          <w:szCs w:val="24"/>
        </w:rPr>
      </w:pPr>
      <w:r w:rsidRPr="00C20488">
        <w:rPr>
          <w:sz w:val="24"/>
          <w:szCs w:val="24"/>
        </w:rPr>
        <w:t>Заказчик имеет право на отказ от исполнения обязательств по Договору,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(включая конечных бенефициаров), инф</w:t>
      </w:r>
      <w:r>
        <w:rPr>
          <w:sz w:val="24"/>
          <w:szCs w:val="24"/>
        </w:rPr>
        <w:t xml:space="preserve">ормации о контрагенте-резиденте </w:t>
      </w:r>
      <w:r w:rsidRPr="00C20488">
        <w:rPr>
          <w:sz w:val="24"/>
          <w:szCs w:val="24"/>
        </w:rPr>
        <w:t>и согласия на обработку персональных данных.</w:t>
      </w:r>
    </w:p>
    <w:p w:rsidR="00C20488" w:rsidRDefault="00C20488" w:rsidP="00C20488">
      <w:pPr>
        <w:ind w:firstLine="709"/>
        <w:jc w:val="both"/>
        <w:rPr>
          <w:sz w:val="24"/>
          <w:szCs w:val="24"/>
        </w:rPr>
      </w:pPr>
      <w:r w:rsidRPr="00C20488">
        <w:rPr>
          <w:sz w:val="24"/>
          <w:szCs w:val="24"/>
        </w:rPr>
        <w:t>При таких обстоятельствах Заказчик вправе отказаться от исполнения Договора в одностороннем порядке полностью или частично, направив соответствующее письменное уведомление Исполнителю, а также потребовать от Исполнителя возмещения убытков, при</w:t>
      </w:r>
      <w:r>
        <w:rPr>
          <w:sz w:val="24"/>
          <w:szCs w:val="24"/>
        </w:rPr>
        <w:t>чиненных расторжением Договора.</w:t>
      </w:r>
    </w:p>
    <w:p w:rsidR="00C20488" w:rsidRPr="00C20488" w:rsidRDefault="00C20488" w:rsidP="00C20488">
      <w:pPr>
        <w:pStyle w:val="aff3"/>
        <w:numPr>
          <w:ilvl w:val="2"/>
          <w:numId w:val="1"/>
        </w:numPr>
        <w:ind w:left="0" w:firstLine="709"/>
        <w:jc w:val="both"/>
        <w:rPr>
          <w:sz w:val="24"/>
        </w:rPr>
      </w:pPr>
      <w:r w:rsidRPr="00C20488">
        <w:rPr>
          <w:sz w:val="24"/>
        </w:rPr>
        <w:t xml:space="preserve">Если при выполнении Договора Исполнитель будет иметь доступ </w:t>
      </w:r>
      <w:r>
        <w:rPr>
          <w:sz w:val="24"/>
        </w:rPr>
        <w:t xml:space="preserve">                           </w:t>
      </w:r>
      <w:r w:rsidRPr="00C20488">
        <w:rPr>
          <w:sz w:val="24"/>
        </w:rPr>
        <w:t xml:space="preserve">к инсайдерской информации Заказчика, перечень которой опубликован на сайте ПАО «Россети Волга» в информационно-телекоммуникационной сети «Интернет» по адресу http://www.rossetivolga.ru/ru/o_kompanii/informatsi/, Исполнитель включается в Список инсайдеров Заказчика и обязуется не допускать неправомерного использования инсайдерской информации </w:t>
      </w:r>
      <w:r>
        <w:rPr>
          <w:sz w:val="24"/>
        </w:rPr>
        <w:t xml:space="preserve">ПАО «Россети Волга», </w:t>
      </w:r>
      <w:r w:rsidRPr="00C20488">
        <w:rPr>
          <w:sz w:val="24"/>
        </w:rPr>
        <w:t>не разглашать инсайдерскую информацию ПАО «Россети Волга» в соответстви</w:t>
      </w:r>
      <w:r>
        <w:rPr>
          <w:sz w:val="24"/>
        </w:rPr>
        <w:t xml:space="preserve">и с нормами Федерального закона </w:t>
      </w:r>
      <w:r w:rsidRPr="00C20488">
        <w:rPr>
          <w:sz w:val="24"/>
        </w:rPr>
        <w:t>от 27.07.2010 № 224-ФЗ «О противодействии неправомерному исполь</w:t>
      </w:r>
      <w:r w:rsidR="00D16061">
        <w:rPr>
          <w:sz w:val="24"/>
        </w:rPr>
        <w:t xml:space="preserve">зованию инсайдерской информации </w:t>
      </w:r>
      <w:r w:rsidRPr="00C20488">
        <w:rPr>
          <w:sz w:val="24"/>
        </w:rPr>
        <w:t xml:space="preserve">и манипулированию рынком и о внесении изменений в отдельные законодательные акты Российской Федерации»                                         и П-РВ-89-2863.**-** «Положение о защите инсайдерской информации Публичного акционерного общества «Россети Волга» (ПАО «Россети Волга»), опубликованного на сайте Общества в </w:t>
      </w:r>
      <w:r w:rsidRPr="00C20488">
        <w:rPr>
          <w:sz w:val="24"/>
        </w:rPr>
        <w:lastRenderedPageBreak/>
        <w:t xml:space="preserve">информационно-телекоммуникационной сети «Интернет» по адресу </w:t>
      </w:r>
      <w:hyperlink r:id="rId9" w:history="1">
        <w:r w:rsidRPr="00C20488">
          <w:rPr>
            <w:rStyle w:val="aff5"/>
            <w:sz w:val="24"/>
          </w:rPr>
          <w:t>http://www.rossetivolga.ru/ru/o_kompanii/informatsi/</w:t>
        </w:r>
      </w:hyperlink>
      <w:r w:rsidRPr="00C20488">
        <w:rPr>
          <w:sz w:val="24"/>
        </w:rPr>
        <w:t>.</w:t>
      </w:r>
    </w:p>
    <w:p w:rsidR="00C20488" w:rsidRPr="0074408F" w:rsidRDefault="00C20488" w:rsidP="00C20488">
      <w:pPr>
        <w:ind w:right="43" w:firstLine="426"/>
        <w:jc w:val="both"/>
      </w:pPr>
    </w:p>
    <w:p w:rsidR="008D377B" w:rsidRDefault="009C47D2">
      <w:pPr>
        <w:widowControl/>
        <w:numPr>
          <w:ilvl w:val="0"/>
          <w:numId w:val="1"/>
        </w:numPr>
        <w:shd w:val="clear" w:color="auto" w:fill="FFFFFF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Ответственность сторон</w:t>
      </w:r>
    </w:p>
    <w:p w:rsidR="008D377B" w:rsidRDefault="00930EE6" w:rsidP="0071006D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>
        <w:rPr>
          <w:sz w:val="24"/>
          <w:szCs w:val="24"/>
        </w:rPr>
        <w:t xml:space="preserve">За неисполнение и/или ненадлежащее исполнение Сторонами своих обязательств по Договору </w:t>
      </w:r>
      <w:r w:rsidR="009C47D2">
        <w:rPr>
          <w:bCs/>
          <w:spacing w:val="5"/>
          <w:sz w:val="24"/>
          <w:szCs w:val="24"/>
        </w:rPr>
        <w:t>Стороны</w:t>
      </w:r>
      <w:r w:rsidR="009C47D2">
        <w:rPr>
          <w:sz w:val="24"/>
          <w:szCs w:val="24"/>
        </w:rPr>
        <w:t xml:space="preserve"> несут ответственность в соответствии с действующим законодательством. </w:t>
      </w:r>
    </w:p>
    <w:p w:rsidR="008D377B" w:rsidRDefault="0071006D" w:rsidP="0071006D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>
        <w:rPr>
          <w:sz w:val="24"/>
          <w:szCs w:val="24"/>
        </w:rPr>
        <w:t xml:space="preserve">В случае несоблюдения обязательств по Договору Исполнитель несет ответственность </w:t>
      </w:r>
      <w:r w:rsidR="00930EE6">
        <w:rPr>
          <w:sz w:val="24"/>
          <w:szCs w:val="24"/>
        </w:rPr>
        <w:t xml:space="preserve">      </w:t>
      </w:r>
      <w:r w:rsidR="009C47D2">
        <w:rPr>
          <w:sz w:val="24"/>
          <w:szCs w:val="24"/>
        </w:rPr>
        <w:t>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8D377B" w:rsidRDefault="009C47D2" w:rsidP="0071006D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</w:rPr>
      </w:pPr>
      <w:r>
        <w:rPr>
          <w:i/>
          <w:sz w:val="24"/>
          <w:szCs w:val="24"/>
        </w:rPr>
        <w:t>Вариант 1</w:t>
      </w:r>
      <w:r>
        <w:rPr>
          <w:rStyle w:val="aff8"/>
          <w:rFonts w:eastAsia="Symbol"/>
          <w:sz w:val="24"/>
          <w:szCs w:val="24"/>
        </w:rPr>
        <w:footnoteReference w:id="35"/>
      </w:r>
      <w:r>
        <w:rPr>
          <w:sz w:val="24"/>
          <w:szCs w:val="24"/>
        </w:rPr>
        <w:t>: В случае переуступки Исполнителем права денежного требования по договору с Заказчиком с нарушением условий, указанных в п</w:t>
      </w:r>
      <w:r w:rsidR="0071006D">
        <w:rPr>
          <w:sz w:val="24"/>
          <w:szCs w:val="24"/>
        </w:rPr>
        <w:t>.</w:t>
      </w:r>
      <w:r>
        <w:rPr>
          <w:sz w:val="24"/>
          <w:szCs w:val="24"/>
        </w:rPr>
        <w:t xml:space="preserve"> 5.2.3</w:t>
      </w:r>
      <w:r w:rsidR="00930EE6">
        <w:rPr>
          <w:sz w:val="24"/>
          <w:szCs w:val="24"/>
        </w:rPr>
        <w:t>.</w:t>
      </w:r>
      <w:r>
        <w:rPr>
          <w:sz w:val="24"/>
          <w:szCs w:val="24"/>
        </w:rPr>
        <w:t xml:space="preserve"> Договора, Исполнитель уплачивает Заказчику штраф за каждое нарушение в размере 1% от стоимости заключенного договора.</w:t>
      </w:r>
    </w:p>
    <w:p w:rsidR="008D377B" w:rsidRDefault="009C47D2" w:rsidP="0071006D">
      <w:pPr>
        <w:pStyle w:val="aff3"/>
        <w:shd w:val="clear" w:color="auto" w:fill="FFFFFF"/>
        <w:tabs>
          <w:tab w:val="left" w:pos="993"/>
          <w:tab w:val="num" w:pos="1134"/>
          <w:tab w:val="left" w:pos="1560"/>
        </w:tabs>
        <w:ind w:left="0" w:firstLine="709"/>
        <w:jc w:val="both"/>
        <w:rPr>
          <w:sz w:val="24"/>
        </w:rPr>
      </w:pPr>
      <w:r>
        <w:rPr>
          <w:i/>
          <w:sz w:val="24"/>
        </w:rPr>
        <w:t>Вариант 2</w:t>
      </w:r>
      <w:r>
        <w:rPr>
          <w:rStyle w:val="aff8"/>
          <w:sz w:val="24"/>
        </w:rPr>
        <w:footnoteReference w:id="36"/>
      </w:r>
      <w:r>
        <w:rPr>
          <w:sz w:val="24"/>
        </w:rPr>
        <w:t>: Исполнитель несет перед Заказчиком ответственность за нарушение п. 5.2.3</w:t>
      </w:r>
      <w:r w:rsidR="00930EE6">
        <w:rPr>
          <w:sz w:val="24"/>
        </w:rPr>
        <w:t>.</w:t>
      </w:r>
      <w:r>
        <w:rPr>
          <w:sz w:val="24"/>
        </w:rPr>
        <w:t xml:space="preserve"> Договора в виде штрафа в размере _______ (</w:t>
      </w:r>
      <w:r>
        <w:rPr>
          <w:i/>
          <w:sz w:val="24"/>
        </w:rPr>
        <w:t>указать нужное: __ % от суммы переуступленного права и/или обязанности; конкретную сумму штрафа и т.д.</w:t>
      </w:r>
      <w:r>
        <w:rPr>
          <w:sz w:val="24"/>
        </w:rPr>
        <w:t>), Заказчик вправе в дальнейшем, при погашении денежного обязательства, удержать с третьего лица (цессионария) сумму начисленного штрафа.</w:t>
      </w:r>
    </w:p>
    <w:p w:rsidR="008D377B" w:rsidRDefault="009C47D2" w:rsidP="0071006D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За нарушение Заказчиком срока исполнения обяза</w:t>
      </w:r>
      <w:r w:rsidR="00930EE6">
        <w:rPr>
          <w:sz w:val="24"/>
          <w:szCs w:val="24"/>
        </w:rPr>
        <w:t xml:space="preserve">тельства по оплате по </w:t>
      </w:r>
      <w:r>
        <w:rPr>
          <w:sz w:val="24"/>
          <w:szCs w:val="24"/>
        </w:rPr>
        <w:t>Договору Исполнитель имеет право начи</w:t>
      </w:r>
      <w:r w:rsidR="0071006D">
        <w:rPr>
          <w:sz w:val="24"/>
          <w:szCs w:val="24"/>
        </w:rPr>
        <w:t xml:space="preserve">слить Заказчику пени в размере </w:t>
      </w:r>
      <w:r w:rsidR="00D16061">
        <w:rPr>
          <w:sz w:val="24"/>
          <w:szCs w:val="24"/>
        </w:rPr>
        <w:t xml:space="preserve">1/365 </w:t>
      </w:r>
      <w:r>
        <w:rPr>
          <w:sz w:val="24"/>
          <w:szCs w:val="24"/>
        </w:rPr>
        <w:t>ключевой ставки Банка России, установленной  на  день  просрочки  исполнения  обязательства,  от  стоимости подлежащих оплате услуг за каждый день просрочки, но не более   5  %  (процентов) от неоплаченной в срок суммы.</w:t>
      </w:r>
    </w:p>
    <w:p w:rsidR="008D377B" w:rsidRDefault="0071006D" w:rsidP="0071006D">
      <w:pPr>
        <w:numPr>
          <w:ilvl w:val="1"/>
          <w:numId w:val="1"/>
        </w:numPr>
        <w:tabs>
          <w:tab w:val="num" w:pos="1210"/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>
        <w:rPr>
          <w:sz w:val="24"/>
          <w:szCs w:val="24"/>
        </w:rPr>
        <w:t>Если иное не установлено иными положениями Договора, при нарушении Исполнителем договорных обязательств Заказчик вправе требовать от Исполнителя оплаты:</w:t>
      </w:r>
    </w:p>
    <w:p w:rsidR="008D377B" w:rsidRDefault="009C47D2" w:rsidP="0071006D">
      <w:pPr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непредставления или неполного предоставления Исполнителем информации об отнесении привлекаемых субисполнителей к субъектам малого и среднего предпринимательства в соответствии с п.3.8</w:t>
      </w:r>
      <w:r w:rsidR="00D16061">
        <w:rPr>
          <w:sz w:val="24"/>
          <w:szCs w:val="24"/>
        </w:rPr>
        <w:t xml:space="preserve">. </w:t>
      </w:r>
      <w:r>
        <w:rPr>
          <w:sz w:val="24"/>
          <w:szCs w:val="24"/>
        </w:rPr>
        <w:t>Договора, Исполнитель уплачивает Заказчику штраф в размере 0,1% от цены Договора за каждое нарушение;</w:t>
      </w:r>
      <w:r>
        <w:rPr>
          <w:rStyle w:val="aff8"/>
          <w:sz w:val="24"/>
          <w:szCs w:val="24"/>
        </w:rPr>
        <w:footnoteReference w:id="37"/>
      </w:r>
    </w:p>
    <w:p w:rsidR="008D377B" w:rsidRPr="0071006D" w:rsidRDefault="009C47D2" w:rsidP="0071006D">
      <w:pPr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1006D">
        <w:rPr>
          <w:sz w:val="24"/>
          <w:szCs w:val="24"/>
        </w:rPr>
        <w:t xml:space="preserve">за несоблюдение Исполнителем установленных по Договору сроков оказания услуг (в т. ч. этапов услуг) – неустойки в размере 1% </w:t>
      </w:r>
      <w:r w:rsidRPr="0071006D">
        <w:rPr>
          <w:i/>
          <w:sz w:val="24"/>
          <w:szCs w:val="24"/>
        </w:rPr>
        <w:t>от цены Договора</w:t>
      </w:r>
      <w:r w:rsidRPr="0071006D">
        <w:rPr>
          <w:rStyle w:val="aff8"/>
          <w:i/>
          <w:sz w:val="24"/>
          <w:szCs w:val="24"/>
        </w:rPr>
        <w:footnoteReference w:id="38"/>
      </w:r>
      <w:r w:rsidRPr="0071006D">
        <w:rPr>
          <w:sz w:val="24"/>
          <w:szCs w:val="24"/>
        </w:rPr>
        <w:t xml:space="preserve"> за каждый день просрочки до надлежащего исполнения обязательства</w:t>
      </w:r>
      <w:r w:rsidRPr="0071006D">
        <w:rPr>
          <w:rStyle w:val="aff8"/>
          <w:sz w:val="24"/>
          <w:szCs w:val="24"/>
        </w:rPr>
        <w:footnoteReference w:id="39"/>
      </w:r>
      <w:r w:rsidRPr="0071006D">
        <w:rPr>
          <w:sz w:val="24"/>
          <w:szCs w:val="24"/>
        </w:rPr>
        <w:t>;</w:t>
      </w:r>
    </w:p>
    <w:p w:rsidR="008D377B" w:rsidRPr="0071006D" w:rsidRDefault="009C47D2" w:rsidP="0071006D">
      <w:pPr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1006D">
        <w:rPr>
          <w:sz w:val="24"/>
          <w:szCs w:val="24"/>
        </w:rPr>
        <w:t>за каждое нарушение иных условий Договора – штраф в размере 1%</w:t>
      </w:r>
      <w:r w:rsidRPr="0071006D">
        <w:rPr>
          <w:rStyle w:val="aff8"/>
          <w:sz w:val="24"/>
          <w:szCs w:val="24"/>
        </w:rPr>
        <w:footnoteReference w:id="40"/>
      </w:r>
      <w:r w:rsidRPr="0071006D">
        <w:rPr>
          <w:sz w:val="24"/>
          <w:szCs w:val="24"/>
        </w:rPr>
        <w:t xml:space="preserve"> от цены Договора.</w:t>
      </w:r>
    </w:p>
    <w:p w:rsidR="008D377B" w:rsidRPr="0071006D" w:rsidRDefault="00930EE6" w:rsidP="0071006D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71006D">
        <w:rPr>
          <w:sz w:val="24"/>
          <w:szCs w:val="24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8D377B" w:rsidRPr="0071006D" w:rsidRDefault="00930EE6" w:rsidP="0071006D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71006D">
        <w:rPr>
          <w:sz w:val="24"/>
          <w:szCs w:val="24"/>
        </w:rPr>
        <w:t>В случае неисполнения Исполнителем обязанностей, установленных п. 5.1.5</w:t>
      </w:r>
      <w:r w:rsidR="00D16061">
        <w:rPr>
          <w:sz w:val="24"/>
          <w:szCs w:val="24"/>
        </w:rPr>
        <w:t>.</w:t>
      </w:r>
      <w:r w:rsidR="009C47D2" w:rsidRPr="0071006D">
        <w:rPr>
          <w:sz w:val="24"/>
          <w:szCs w:val="24"/>
        </w:rPr>
        <w:t xml:space="preserve">  Договора, Заказчик вправе в одностороннем внесудебном порядке отказаться от исполнения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8D377B" w:rsidRPr="0071006D" w:rsidRDefault="00930EE6" w:rsidP="0071006D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71006D">
        <w:rPr>
          <w:sz w:val="24"/>
          <w:szCs w:val="24"/>
        </w:rPr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</w:t>
      </w:r>
      <w:r w:rsidR="009C47D2" w:rsidRPr="0071006D">
        <w:rPr>
          <w:sz w:val="24"/>
          <w:szCs w:val="24"/>
        </w:rPr>
        <w:lastRenderedPageBreak/>
        <w:t>соответствии с п. 7.1</w:t>
      </w:r>
      <w:r w:rsidR="00D16061">
        <w:rPr>
          <w:sz w:val="24"/>
          <w:szCs w:val="24"/>
        </w:rPr>
        <w:t>.</w:t>
      </w:r>
      <w:r w:rsidR="009C47D2" w:rsidRPr="0071006D">
        <w:rPr>
          <w:sz w:val="24"/>
          <w:szCs w:val="24"/>
        </w:rPr>
        <w:t xml:space="preserve"> Договора, что повлекло признание недействительным Договора или его части в судебном порядке.</w:t>
      </w:r>
    </w:p>
    <w:p w:rsidR="008D377B" w:rsidRPr="0071006D" w:rsidRDefault="00D16061" w:rsidP="0071006D">
      <w:pPr>
        <w:numPr>
          <w:ilvl w:val="1"/>
          <w:numId w:val="1"/>
        </w:numPr>
        <w:tabs>
          <w:tab w:val="clear" w:pos="1100"/>
          <w:tab w:val="num" w:pos="284"/>
          <w:tab w:val="left" w:pos="1092"/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71006D">
        <w:rPr>
          <w:sz w:val="24"/>
          <w:szCs w:val="24"/>
        </w:rPr>
        <w:t xml:space="preserve">Если Исполнитель нарушит гарантии (любую одну, несколько или </w:t>
      </w:r>
      <w:r>
        <w:rPr>
          <w:sz w:val="24"/>
          <w:szCs w:val="24"/>
        </w:rPr>
        <w:t xml:space="preserve">все вместе), указанные в п. 7.2. </w:t>
      </w:r>
      <w:r w:rsidR="009C47D2" w:rsidRPr="0071006D">
        <w:rPr>
          <w:sz w:val="24"/>
          <w:szCs w:val="24"/>
        </w:rPr>
        <w:t>Договора, и это повлечет:</w:t>
      </w:r>
    </w:p>
    <w:p w:rsidR="008D377B" w:rsidRPr="0071006D" w:rsidRDefault="009C47D2" w:rsidP="0071006D">
      <w:pPr>
        <w:tabs>
          <w:tab w:val="left" w:pos="1276"/>
          <w:tab w:val="left" w:pos="1418"/>
        </w:tabs>
        <w:ind w:firstLine="709"/>
        <w:jc w:val="both"/>
        <w:rPr>
          <w:sz w:val="24"/>
          <w:szCs w:val="24"/>
        </w:rPr>
      </w:pPr>
      <w:r w:rsidRPr="0071006D">
        <w:rPr>
          <w:sz w:val="24"/>
          <w:szCs w:val="24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8D377B" w:rsidRPr="0071006D" w:rsidRDefault="009C47D2" w:rsidP="0071006D">
      <w:pPr>
        <w:ind w:firstLine="709"/>
        <w:jc w:val="both"/>
        <w:rPr>
          <w:sz w:val="24"/>
          <w:szCs w:val="24"/>
        </w:rPr>
      </w:pPr>
      <w:r w:rsidRPr="0071006D">
        <w:rPr>
          <w:sz w:val="24"/>
          <w:szCs w:val="24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8D377B" w:rsidRPr="0071006D" w:rsidRDefault="00930EE6" w:rsidP="0071006D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47D2" w:rsidRPr="0071006D">
        <w:rPr>
          <w:sz w:val="24"/>
          <w:szCs w:val="24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</w:t>
      </w:r>
      <w:r>
        <w:rPr>
          <w:sz w:val="24"/>
          <w:szCs w:val="24"/>
        </w:rPr>
        <w:t xml:space="preserve">                  </w:t>
      </w:r>
      <w:r w:rsidR="009C47D2" w:rsidRPr="0071006D">
        <w:rPr>
          <w:sz w:val="24"/>
          <w:szCs w:val="24"/>
        </w:rPr>
        <w:t>в п. 9.9</w:t>
      </w:r>
      <w:r w:rsidR="00D1606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C47D2" w:rsidRPr="0071006D">
        <w:rPr>
          <w:sz w:val="24"/>
          <w:szCs w:val="24"/>
        </w:rPr>
        <w:t>Договора, в размере предъявленных к Заказчику требований и недополученных Заказчиком сумм. При этом факт оспаривания или не</w:t>
      </w:r>
      <w:r w:rsidR="0071006D">
        <w:rPr>
          <w:sz w:val="24"/>
          <w:szCs w:val="24"/>
        </w:rPr>
        <w:t xml:space="preserve"> </w:t>
      </w:r>
      <w:r w:rsidR="009C47D2" w:rsidRPr="0071006D">
        <w:rPr>
          <w:sz w:val="24"/>
          <w:szCs w:val="24"/>
        </w:rPr>
        <w:t>оспаривания налоговых доначислений в налоговом органе, в том числе вышестоящем, или в суде, а также факт оспаривания или не</w:t>
      </w:r>
      <w:r w:rsidR="0071006D">
        <w:rPr>
          <w:sz w:val="24"/>
          <w:szCs w:val="24"/>
        </w:rPr>
        <w:t xml:space="preserve"> </w:t>
      </w:r>
      <w:r w:rsidR="009C47D2" w:rsidRPr="0071006D">
        <w:rPr>
          <w:sz w:val="24"/>
          <w:szCs w:val="24"/>
        </w:rPr>
        <w:t>оспаривания в суде претензий третьих лиц не влияет на обязанность Исполнителя возместить имущественные потери Заказчика.</w:t>
      </w:r>
    </w:p>
    <w:p w:rsidR="008D377B" w:rsidRPr="0071006D" w:rsidRDefault="009C47D2" w:rsidP="0071006D">
      <w:pPr>
        <w:numPr>
          <w:ilvl w:val="1"/>
          <w:numId w:val="1"/>
        </w:numPr>
        <w:tabs>
          <w:tab w:val="clear" w:pos="1100"/>
          <w:tab w:val="num" w:pos="284"/>
          <w:tab w:val="left" w:pos="1092"/>
          <w:tab w:val="num" w:pos="1241"/>
        </w:tabs>
        <w:ind w:left="0" w:firstLine="709"/>
        <w:jc w:val="both"/>
        <w:rPr>
          <w:sz w:val="24"/>
          <w:szCs w:val="24"/>
        </w:rPr>
      </w:pPr>
      <w:r w:rsidRPr="0071006D">
        <w:rPr>
          <w:sz w:val="24"/>
          <w:szCs w:val="24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Pr="0071006D">
        <w:rPr>
          <w:rStyle w:val="aff8"/>
          <w:sz w:val="24"/>
          <w:szCs w:val="24"/>
        </w:rPr>
        <w:footnoteReference w:id="41"/>
      </w:r>
      <w:r w:rsidRPr="0071006D">
        <w:rPr>
          <w:sz w:val="24"/>
          <w:szCs w:val="24"/>
        </w:rPr>
        <w:t>.</w:t>
      </w:r>
    </w:p>
    <w:p w:rsidR="008D377B" w:rsidRDefault="009C47D2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8D377B" w:rsidRDefault="009C47D2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>
        <w:rPr>
          <w:i/>
          <w:sz w:val="24"/>
          <w:szCs w:val="24"/>
        </w:rPr>
        <w:t>суммы обеспечения исполнения обязательств, либо получены Заказчиком от лица, обеспечившего независимой гарантией исполнение Исполнителем своих обязательств</w:t>
      </w:r>
      <w:r>
        <w:rPr>
          <w:sz w:val="24"/>
          <w:szCs w:val="24"/>
        </w:rPr>
        <w:t>.</w:t>
      </w:r>
      <w:r>
        <w:rPr>
          <w:sz w:val="24"/>
          <w:szCs w:val="24"/>
          <w:vertAlign w:val="superscript"/>
        </w:rPr>
        <w:footnoteReference w:id="42"/>
      </w:r>
      <w:r>
        <w:rPr>
          <w:sz w:val="24"/>
          <w:szCs w:val="24"/>
        </w:rPr>
        <w:t xml:space="preserve"> </w:t>
      </w:r>
    </w:p>
    <w:p w:rsidR="008D377B" w:rsidRPr="00D16061" w:rsidRDefault="009C47D2" w:rsidP="00D16061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Ответственность Сторон в иных случаях определяется в соответствии </w:t>
      </w:r>
      <w:r>
        <w:rPr>
          <w:sz w:val="24"/>
          <w:szCs w:val="24"/>
        </w:rPr>
        <w:br/>
        <w:t>с законодательством Российской Федерации.</w:t>
      </w:r>
    </w:p>
    <w:p w:rsidR="008D377B" w:rsidRPr="00D16061" w:rsidRDefault="009C47D2" w:rsidP="00D16061">
      <w:pPr>
        <w:tabs>
          <w:tab w:val="left" w:pos="1134"/>
        </w:tabs>
        <w:ind w:firstLine="709"/>
        <w:jc w:val="both"/>
        <w:rPr>
          <w:i/>
          <w:iCs/>
          <w:spacing w:val="-8"/>
          <w:sz w:val="24"/>
          <w:szCs w:val="24"/>
        </w:rPr>
      </w:pPr>
      <w:r w:rsidRPr="00D16061">
        <w:rPr>
          <w:sz w:val="24"/>
          <w:szCs w:val="24"/>
        </w:rPr>
        <w:t>9.19.</w:t>
      </w:r>
      <w:r w:rsidRPr="00D16061">
        <w:rPr>
          <w:rStyle w:val="aff8"/>
          <w:sz w:val="24"/>
          <w:szCs w:val="24"/>
        </w:rPr>
        <w:footnoteReference w:id="43"/>
      </w:r>
      <w:r w:rsidRPr="00D16061">
        <w:rPr>
          <w:sz w:val="24"/>
          <w:szCs w:val="24"/>
        </w:rPr>
        <w:t xml:space="preserve"> В случае оплаты </w:t>
      </w:r>
      <w:r w:rsidRPr="00D16061">
        <w:rPr>
          <w:i/>
          <w:sz w:val="24"/>
          <w:szCs w:val="24"/>
        </w:rPr>
        <w:t>Заказчиком</w:t>
      </w:r>
      <w:r w:rsidRPr="00D16061">
        <w:rPr>
          <w:sz w:val="24"/>
          <w:szCs w:val="24"/>
        </w:rPr>
        <w:t xml:space="preserve"> в составе цены Договора суммы НДС и неуплаты данного налога со стороны </w:t>
      </w:r>
      <w:r w:rsidRPr="00D16061">
        <w:rPr>
          <w:rStyle w:val="FontStyle12"/>
          <w:i/>
        </w:rPr>
        <w:t xml:space="preserve">Исполнителя </w:t>
      </w:r>
      <w:r w:rsidRPr="00D16061">
        <w:rPr>
          <w:sz w:val="24"/>
          <w:szCs w:val="24"/>
        </w:rPr>
        <w:t xml:space="preserve">в бюджет, </w:t>
      </w:r>
      <w:r w:rsidRPr="00D16061">
        <w:rPr>
          <w:rStyle w:val="FontStyle12"/>
          <w:i/>
        </w:rPr>
        <w:t>Исполнитель</w:t>
      </w:r>
      <w:r w:rsidRPr="00D16061">
        <w:rPr>
          <w:sz w:val="24"/>
          <w:szCs w:val="24"/>
        </w:rPr>
        <w:t xml:space="preserve"> обязуется возместить </w:t>
      </w:r>
      <w:r w:rsidRPr="00D16061">
        <w:rPr>
          <w:i/>
          <w:sz w:val="24"/>
          <w:szCs w:val="24"/>
        </w:rPr>
        <w:t>Заказчику</w:t>
      </w:r>
      <w:r w:rsidRPr="00D16061">
        <w:rPr>
          <w:sz w:val="24"/>
          <w:szCs w:val="24"/>
        </w:rPr>
        <w:t xml:space="preserve"> имущественные потери (ст. 406.1 ГК РФ) в размере перечисленной </w:t>
      </w:r>
      <w:r w:rsidRPr="00D16061">
        <w:rPr>
          <w:i/>
          <w:sz w:val="24"/>
          <w:szCs w:val="24"/>
        </w:rPr>
        <w:t>Заказчиком</w:t>
      </w:r>
      <w:r w:rsidRPr="00D16061">
        <w:rPr>
          <w:sz w:val="24"/>
          <w:szCs w:val="24"/>
        </w:rPr>
        <w:t xml:space="preserve"> </w:t>
      </w:r>
      <w:r w:rsidRPr="00D16061">
        <w:rPr>
          <w:rStyle w:val="FontStyle12"/>
          <w:i/>
        </w:rPr>
        <w:t>Исполнителю</w:t>
      </w:r>
      <w:r w:rsidRPr="00D16061">
        <w:rPr>
          <w:sz w:val="24"/>
          <w:szCs w:val="24"/>
        </w:rPr>
        <w:t xml:space="preserve"> </w:t>
      </w:r>
      <w:r w:rsidR="00930EE6">
        <w:rPr>
          <w:sz w:val="24"/>
          <w:szCs w:val="24"/>
        </w:rPr>
        <w:t xml:space="preserve">                       </w:t>
      </w:r>
      <w:r w:rsidRPr="00D16061">
        <w:rPr>
          <w:sz w:val="24"/>
          <w:szCs w:val="24"/>
        </w:rPr>
        <w:t xml:space="preserve">в составе цены Договора суммы НДС, вне зависимости от обстоятельств, послуживших причиной для неуплаты </w:t>
      </w:r>
      <w:r w:rsidRPr="00D16061">
        <w:rPr>
          <w:rStyle w:val="FontStyle12"/>
          <w:i/>
        </w:rPr>
        <w:t>Исполнителем</w:t>
      </w:r>
      <w:r w:rsidRPr="00D16061">
        <w:rPr>
          <w:sz w:val="24"/>
          <w:szCs w:val="24"/>
        </w:rPr>
        <w:t xml:space="preserve"> в бюджет указанной суммы НДС.</w:t>
      </w:r>
    </w:p>
    <w:p w:rsidR="008D377B" w:rsidRPr="00D16061" w:rsidRDefault="008D377B" w:rsidP="00D16061">
      <w:pPr>
        <w:tabs>
          <w:tab w:val="left" w:pos="1134"/>
        </w:tabs>
        <w:jc w:val="both"/>
        <w:rPr>
          <w:bCs/>
          <w:i/>
          <w:spacing w:val="-8"/>
          <w:sz w:val="24"/>
          <w:szCs w:val="24"/>
        </w:rPr>
      </w:pPr>
    </w:p>
    <w:p w:rsidR="008D377B" w:rsidRDefault="009C47D2">
      <w:pPr>
        <w:widowControl/>
        <w:numPr>
          <w:ilvl w:val="0"/>
          <w:numId w:val="1"/>
        </w:numPr>
        <w:shd w:val="clear" w:color="auto" w:fill="FFFFFF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обстоятельства непреодолимой силы</w:t>
      </w:r>
    </w:p>
    <w:p w:rsidR="008D377B" w:rsidRDefault="009C47D2" w:rsidP="00442659">
      <w:pPr>
        <w:numPr>
          <w:ilvl w:val="1"/>
          <w:numId w:val="1"/>
        </w:numPr>
        <w:tabs>
          <w:tab w:val="clear" w:pos="1100"/>
          <w:tab w:val="num" w:pos="284"/>
          <w:tab w:val="left" w:pos="1092"/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Стороны освобождаются от ответственности, если неисполнение, либо ненадлежащее </w:t>
      </w:r>
      <w:r>
        <w:rPr>
          <w:sz w:val="24"/>
          <w:szCs w:val="24"/>
        </w:rPr>
        <w:lastRenderedPageBreak/>
        <w:t>исполнение принятых на себя обязательств вызвано действиями обстоятельств непреодолимой силы (п. 3 ст. 401 ГК РФ).</w:t>
      </w:r>
    </w:p>
    <w:p w:rsidR="008D377B" w:rsidRDefault="009C47D2" w:rsidP="0044265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>
        <w:rPr>
          <w:spacing w:val="-4"/>
          <w:sz w:val="24"/>
          <w:szCs w:val="24"/>
        </w:rPr>
        <w:t>Извещение должно содержать данные о наступлении и о характере (виде) обстоятельств непреодолимой силы</w:t>
      </w:r>
      <w:r>
        <w:rPr>
          <w:sz w:val="24"/>
          <w:szCs w:val="24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8D377B" w:rsidRDefault="009C47D2" w:rsidP="0044265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8D377B" w:rsidRDefault="009C47D2" w:rsidP="00442659">
      <w:pPr>
        <w:numPr>
          <w:ilvl w:val="1"/>
          <w:numId w:val="1"/>
        </w:numPr>
        <w:tabs>
          <w:tab w:val="clear" w:pos="1100"/>
          <w:tab w:val="num" w:pos="284"/>
          <w:tab w:val="left" w:pos="1092"/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  В случаях, предусмотренных в п</w:t>
      </w:r>
      <w:r w:rsidR="00442659">
        <w:rPr>
          <w:sz w:val="24"/>
          <w:szCs w:val="24"/>
        </w:rPr>
        <w:t>.</w:t>
      </w:r>
      <w:r w:rsidR="00D16061">
        <w:rPr>
          <w:sz w:val="24"/>
          <w:szCs w:val="24"/>
        </w:rPr>
        <w:t xml:space="preserve"> 10.1. </w:t>
      </w:r>
      <w:r>
        <w:rPr>
          <w:sz w:val="24"/>
          <w:szCs w:val="24"/>
        </w:rPr>
        <w:t>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8D377B" w:rsidRDefault="009C47D2" w:rsidP="00442659">
      <w:pPr>
        <w:numPr>
          <w:ilvl w:val="1"/>
          <w:numId w:val="1"/>
        </w:numPr>
        <w:tabs>
          <w:tab w:val="clear" w:pos="1100"/>
          <w:tab w:val="num" w:pos="284"/>
          <w:tab w:val="left" w:pos="1092"/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8D377B" w:rsidRDefault="009C47D2" w:rsidP="00442659">
      <w:pPr>
        <w:tabs>
          <w:tab w:val="num" w:pos="1241"/>
        </w:tabs>
        <w:ind w:firstLine="709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8D377B" w:rsidRDefault="008D377B">
      <w:pPr>
        <w:tabs>
          <w:tab w:val="left" w:pos="1092"/>
        </w:tabs>
        <w:ind w:left="567"/>
        <w:jc w:val="both"/>
        <w:rPr>
          <w:sz w:val="24"/>
          <w:szCs w:val="24"/>
        </w:rPr>
      </w:pPr>
    </w:p>
    <w:p w:rsidR="008D377B" w:rsidRDefault="009C47D2">
      <w:pPr>
        <w:widowControl/>
        <w:numPr>
          <w:ilvl w:val="0"/>
          <w:numId w:val="1"/>
        </w:numPr>
        <w:shd w:val="clear" w:color="auto" w:fill="FFFFFF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Порядок разрешения споров</w:t>
      </w:r>
    </w:p>
    <w:p w:rsidR="008D377B" w:rsidRDefault="009C47D2" w:rsidP="00442659">
      <w:pPr>
        <w:pStyle w:val="aff3"/>
        <w:ind w:left="0" w:firstLine="709"/>
        <w:jc w:val="both"/>
        <w:rPr>
          <w:sz w:val="24"/>
        </w:rPr>
      </w:pPr>
      <w:r>
        <w:rPr>
          <w:sz w:val="24"/>
        </w:rPr>
        <w:t xml:space="preserve">11.1. </w:t>
      </w:r>
      <w:r>
        <w:rPr>
          <w:i/>
          <w:sz w:val="24"/>
        </w:rPr>
        <w:t>Вариант 1</w:t>
      </w:r>
      <w:r>
        <w:rPr>
          <w:rStyle w:val="aff8"/>
          <w:i/>
          <w:sz w:val="24"/>
        </w:rPr>
        <w:footnoteReference w:id="44"/>
      </w:r>
      <w:r>
        <w:rPr>
          <w:i/>
          <w:sz w:val="24"/>
        </w:rPr>
        <w:t>:</w:t>
      </w:r>
    </w:p>
    <w:p w:rsidR="008D377B" w:rsidRDefault="009C47D2" w:rsidP="00442659">
      <w:pPr>
        <w:pStyle w:val="aff3"/>
        <w:ind w:left="0" w:firstLine="709"/>
        <w:jc w:val="both"/>
        <w:rPr>
          <w:sz w:val="24"/>
        </w:rPr>
      </w:pPr>
      <w:r>
        <w:rPr>
          <w:sz w:val="24"/>
        </w:rPr>
        <w:t xml:space="preserve">Споры и разногласия, которые могут возникнуть из настоящего Договора, будут по возможности разрешаться путём переговоров. Претензионный порядок рассмотрения споров, возникающих в процессе исполнения Договора, является обязательным. Сторона, права которой нарушены, до обращения в суд обязана предъявить другой Стороне письменную претензию </w:t>
      </w:r>
      <w:r w:rsidR="00930EE6">
        <w:rPr>
          <w:sz w:val="24"/>
        </w:rPr>
        <w:t xml:space="preserve">                                                        </w:t>
      </w:r>
      <w:r>
        <w:rPr>
          <w:sz w:val="24"/>
        </w:rPr>
        <w:t>с изложением своих требований. При необходимости к претензии прилагаются документы, подтверждающие выявленные нарушения, и документы, удостоверяющие полномочия представителя Стороны – отправителя претензии.</w:t>
      </w:r>
    </w:p>
    <w:p w:rsidR="008D377B" w:rsidRDefault="009C47D2" w:rsidP="00442659">
      <w:pPr>
        <w:pStyle w:val="aff3"/>
        <w:ind w:left="0" w:firstLine="709"/>
        <w:jc w:val="both"/>
        <w:rPr>
          <w:sz w:val="24"/>
        </w:rPr>
      </w:pPr>
      <w:r>
        <w:rPr>
          <w:sz w:val="24"/>
        </w:rPr>
        <w:t>Срок рассмотрения претензии – 30 (тридцать) календарных дней со дня ее получения. Если в указанный срок требования полностью не удовлетворены, требующая Сторона, вправе обратиться за судебной защитой.</w:t>
      </w:r>
    </w:p>
    <w:p w:rsidR="008D377B" w:rsidRDefault="009C47D2" w:rsidP="00442659">
      <w:pPr>
        <w:pStyle w:val="aff3"/>
        <w:ind w:left="0" w:firstLine="709"/>
        <w:jc w:val="both"/>
        <w:rPr>
          <w:sz w:val="24"/>
        </w:rPr>
      </w:pPr>
      <w:r>
        <w:rPr>
          <w:sz w:val="24"/>
        </w:rPr>
        <w:t>Претензии, а также ответы на претензии направляются адресату в порядке, определенном законодательством, а если такой порядок не определен – заказным письмом с уведомлением о вручении или иными средствами связи, обеспечивающими фиксирование их направления и получения адресатом, либо вручаются адресату (уполномоченному представителю адресата) под расписку. В целях оперативного информирования Стороны о претензионных требованиях копия (сканированный документ) претензии может быть направлена ему по электронной почте.</w:t>
      </w:r>
    </w:p>
    <w:p w:rsidR="008D377B" w:rsidRDefault="009C47D2" w:rsidP="00442659">
      <w:pPr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Все споры, разногласия, претензии и требования, возникающие</w:t>
      </w:r>
      <w:r w:rsidR="00442659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из настоящего договора,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 подлежат разрешения по выбору истца</w:t>
      </w:r>
      <w:r w:rsidR="00442659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в арбитражном суде (указать соответствующий субъект Российской Федерации) в соответствии с законодательством Российской Федерации или в порядке арбитража </w:t>
      </w:r>
      <w:r>
        <w:rPr>
          <w:rFonts w:eastAsiaTheme="minorHAnsi"/>
          <w:sz w:val="24"/>
          <w:szCs w:val="24"/>
        </w:rPr>
        <w:lastRenderedPageBreak/>
        <w:t xml:space="preserve">(третейского разбирательства), администрируемого </w:t>
      </w:r>
      <w:r w:rsidR="00442659">
        <w:rPr>
          <w:rFonts w:eastAsiaTheme="minorHAnsi"/>
          <w:sz w:val="24"/>
          <w:szCs w:val="24"/>
        </w:rPr>
        <w:t>Приволжским</w:t>
      </w:r>
      <w:r>
        <w:rPr>
          <w:rFonts w:eastAsiaTheme="minorHAnsi"/>
          <w:sz w:val="24"/>
          <w:szCs w:val="24"/>
        </w:rPr>
        <w:t xml:space="preserve"> отделением Арбитражного центра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8D377B" w:rsidRDefault="009C47D2" w:rsidP="00442659">
      <w:pPr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Местом арбитража является город </w:t>
      </w:r>
      <w:r w:rsidR="00442659">
        <w:rPr>
          <w:rFonts w:eastAsiaTheme="minorHAnsi"/>
          <w:sz w:val="24"/>
          <w:szCs w:val="24"/>
        </w:rPr>
        <w:t>Саратов</w:t>
      </w:r>
      <w:r>
        <w:rPr>
          <w:rFonts w:eastAsiaTheme="minorHAnsi"/>
          <w:sz w:val="24"/>
          <w:szCs w:val="24"/>
        </w:rPr>
        <w:t>.</w:t>
      </w:r>
    </w:p>
    <w:p w:rsidR="008D377B" w:rsidRDefault="009C47D2" w:rsidP="00442659">
      <w:pPr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Стороны договора соглашаются, что все документы и материалы в рамках арбитража, в том числе исковые заявления, отзывы на исковые заявления, объяснения по вопросам, рассматриваемым в ходе арбитража, уведомления о времени и месте заседания третейского суда, акты</w:t>
      </w:r>
      <w:r w:rsidR="00930EE6">
        <w:rPr>
          <w:rFonts w:eastAsiaTheme="minorHAnsi"/>
          <w:sz w:val="24"/>
          <w:szCs w:val="24"/>
        </w:rPr>
        <w:t>,</w:t>
      </w:r>
      <w:r>
        <w:rPr>
          <w:rFonts w:eastAsiaTheme="minorHAnsi"/>
          <w:sz w:val="24"/>
          <w:szCs w:val="24"/>
        </w:rPr>
        <w:t xml:space="preserve"> принимаемые третейским судом, направляются</w:t>
      </w:r>
      <w:r w:rsidR="00442659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по следующим адресам электронной почты:</w:t>
      </w:r>
    </w:p>
    <w:p w:rsidR="008D377B" w:rsidRPr="00442659" w:rsidRDefault="009C47D2" w:rsidP="00442659">
      <w:pPr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АО «</w:t>
      </w:r>
      <w:r w:rsidR="00442659">
        <w:rPr>
          <w:rFonts w:eastAsiaTheme="minorHAnsi"/>
          <w:sz w:val="24"/>
          <w:szCs w:val="24"/>
        </w:rPr>
        <w:t>Энергосервис Волги</w:t>
      </w:r>
      <w:r>
        <w:rPr>
          <w:rFonts w:eastAsiaTheme="minorHAnsi"/>
          <w:sz w:val="24"/>
          <w:szCs w:val="24"/>
        </w:rPr>
        <w:t xml:space="preserve">: </w:t>
      </w:r>
      <w:r w:rsidR="00442659" w:rsidRPr="00442659">
        <w:rPr>
          <w:rStyle w:val="aff5"/>
          <w:rFonts w:eastAsia="Arial"/>
          <w:color w:val="auto"/>
          <w:sz w:val="24"/>
          <w:szCs w:val="24"/>
          <w:u w:val="none"/>
          <w:lang w:val="en-US"/>
        </w:rPr>
        <w:t>energoservis</w:t>
      </w:r>
      <w:r w:rsidR="00442659" w:rsidRPr="00442659">
        <w:rPr>
          <w:rStyle w:val="aff5"/>
          <w:rFonts w:eastAsia="Arial"/>
          <w:color w:val="auto"/>
          <w:sz w:val="24"/>
          <w:szCs w:val="24"/>
          <w:u w:val="none"/>
        </w:rPr>
        <w:t>-</w:t>
      </w:r>
      <w:r w:rsidR="00442659" w:rsidRPr="00442659">
        <w:rPr>
          <w:rStyle w:val="aff5"/>
          <w:rFonts w:eastAsia="Arial"/>
          <w:color w:val="auto"/>
          <w:sz w:val="24"/>
          <w:szCs w:val="24"/>
          <w:u w:val="none"/>
          <w:lang w:val="en-US"/>
        </w:rPr>
        <w:t>volgi</w:t>
      </w:r>
      <w:r w:rsidR="00442659" w:rsidRPr="00442659">
        <w:rPr>
          <w:rStyle w:val="aff5"/>
          <w:rFonts w:eastAsia="Arial"/>
          <w:color w:val="auto"/>
          <w:sz w:val="24"/>
          <w:szCs w:val="24"/>
          <w:u w:val="none"/>
        </w:rPr>
        <w:t>@</w:t>
      </w:r>
      <w:r w:rsidR="00442659" w:rsidRPr="00442659">
        <w:rPr>
          <w:rStyle w:val="aff5"/>
          <w:rFonts w:eastAsia="Arial"/>
          <w:color w:val="auto"/>
          <w:sz w:val="24"/>
          <w:szCs w:val="24"/>
          <w:u w:val="none"/>
          <w:lang w:val="en-US"/>
        </w:rPr>
        <w:t>mail</w:t>
      </w:r>
      <w:r w:rsidR="00442659" w:rsidRPr="00442659">
        <w:rPr>
          <w:rStyle w:val="aff5"/>
          <w:rFonts w:eastAsia="Arial"/>
          <w:color w:val="auto"/>
          <w:sz w:val="24"/>
          <w:szCs w:val="24"/>
          <w:u w:val="none"/>
        </w:rPr>
        <w:t>.</w:t>
      </w:r>
      <w:r w:rsidR="00442659" w:rsidRPr="00442659">
        <w:rPr>
          <w:rStyle w:val="aff5"/>
          <w:rFonts w:eastAsia="Arial"/>
          <w:color w:val="auto"/>
          <w:sz w:val="24"/>
          <w:szCs w:val="24"/>
          <w:u w:val="none"/>
          <w:lang w:val="en-US"/>
        </w:rPr>
        <w:t>ru</w:t>
      </w:r>
    </w:p>
    <w:p w:rsidR="008D377B" w:rsidRDefault="009C47D2" w:rsidP="00442659">
      <w:pPr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[наименование Стороны-2]: [e-mail].</w:t>
      </w:r>
    </w:p>
    <w:p w:rsidR="008D377B" w:rsidRDefault="009C47D2" w:rsidP="00442659">
      <w:pPr>
        <w:ind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Вынесенное третейским судом решение является окончательным, обязательным для сторон и не подлежит оспариванию.</w:t>
      </w:r>
    </w:p>
    <w:p w:rsidR="008D377B" w:rsidRDefault="009C47D2" w:rsidP="00442659">
      <w:pPr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4"/>
          <w:szCs w:val="24"/>
        </w:rPr>
        <w:t>Стороны договорились о том, что заявление о выдаче исполнительного листа</w:t>
      </w:r>
      <w:r w:rsidR="00E45B07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на принудительное исполнение решения третейского суда подается в суд субъекта Российской Федерации по адресу сторон</w:t>
      </w:r>
      <w:r w:rsidR="00442659">
        <w:rPr>
          <w:rFonts w:eastAsiaTheme="minorHAnsi"/>
          <w:sz w:val="24"/>
          <w:szCs w:val="24"/>
        </w:rPr>
        <w:t>ы третейского разбирательства в пользу,</w:t>
      </w:r>
      <w:r>
        <w:rPr>
          <w:rFonts w:eastAsiaTheme="minorHAnsi"/>
          <w:sz w:val="24"/>
          <w:szCs w:val="24"/>
        </w:rPr>
        <w:t xml:space="preserve"> которой принято решение третейского суда. В случае, если договор за</w:t>
      </w:r>
      <w:r w:rsidR="00792B20">
        <w:rPr>
          <w:rFonts w:eastAsiaTheme="minorHAnsi"/>
          <w:sz w:val="24"/>
          <w:szCs w:val="24"/>
        </w:rPr>
        <w:t xml:space="preserve">ключен для нужд </w:t>
      </w:r>
      <w:r>
        <w:rPr>
          <w:rFonts w:eastAsiaTheme="minorHAnsi"/>
          <w:sz w:val="24"/>
          <w:szCs w:val="24"/>
        </w:rPr>
        <w:t>АО «</w:t>
      </w:r>
      <w:r w:rsidR="00442659">
        <w:rPr>
          <w:rFonts w:eastAsiaTheme="minorHAnsi"/>
          <w:sz w:val="24"/>
          <w:szCs w:val="24"/>
        </w:rPr>
        <w:t xml:space="preserve">Энергосервис Волги», адресом </w:t>
      </w:r>
      <w:r>
        <w:rPr>
          <w:rFonts w:eastAsiaTheme="minorHAnsi"/>
          <w:sz w:val="24"/>
          <w:szCs w:val="24"/>
        </w:rPr>
        <w:t>АО «</w:t>
      </w:r>
      <w:r w:rsidR="00442659">
        <w:rPr>
          <w:rFonts w:eastAsiaTheme="minorHAnsi"/>
          <w:sz w:val="24"/>
          <w:szCs w:val="24"/>
        </w:rPr>
        <w:t>Энергосервис Волги</w:t>
      </w:r>
      <w:r>
        <w:rPr>
          <w:rFonts w:eastAsiaTheme="minorHAnsi"/>
          <w:sz w:val="24"/>
          <w:szCs w:val="24"/>
        </w:rPr>
        <w:t>» для целей подачи заявления</w:t>
      </w:r>
      <w:r w:rsidR="00792B20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о выдаче исполнительного листа является местонахождение </w:t>
      </w:r>
      <w:r w:rsidR="00792B20">
        <w:rPr>
          <w:rFonts w:eastAsiaTheme="minorHAnsi"/>
          <w:sz w:val="24"/>
          <w:szCs w:val="24"/>
        </w:rPr>
        <w:t>Заказчика</w:t>
      </w:r>
      <w:r>
        <w:rPr>
          <w:rFonts w:eastAsiaTheme="minorHAnsi"/>
          <w:sz w:val="24"/>
          <w:szCs w:val="24"/>
        </w:rPr>
        <w:t>.</w:t>
      </w:r>
    </w:p>
    <w:p w:rsidR="008D377B" w:rsidRDefault="008D377B" w:rsidP="00442659">
      <w:pPr>
        <w:pStyle w:val="aff3"/>
        <w:ind w:left="0" w:firstLine="709"/>
        <w:jc w:val="both"/>
        <w:rPr>
          <w:bCs/>
          <w:i/>
          <w:color w:val="3B3838" w:themeColor="background2" w:themeShade="40"/>
          <w:sz w:val="24"/>
        </w:rPr>
      </w:pPr>
    </w:p>
    <w:p w:rsidR="008D377B" w:rsidRDefault="009C47D2" w:rsidP="00442659">
      <w:pPr>
        <w:ind w:firstLine="709"/>
        <w:jc w:val="both"/>
        <w:rPr>
          <w:rFonts w:eastAsiaTheme="minorHAnsi"/>
          <w:sz w:val="26"/>
          <w:szCs w:val="26"/>
        </w:rPr>
      </w:pPr>
      <w:r>
        <w:rPr>
          <w:sz w:val="24"/>
        </w:rPr>
        <w:t>11.1</w:t>
      </w:r>
      <w:r>
        <w:rPr>
          <w:i/>
          <w:sz w:val="24"/>
        </w:rPr>
        <w:t xml:space="preserve"> Вариант 2:</w:t>
      </w:r>
      <w:r>
        <w:rPr>
          <w:rFonts w:eastAsia="Calibri"/>
          <w:sz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Все споры, разногласия и требования, возникающие из настоящего договора (соглашения)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путем переговоров.</w:t>
      </w:r>
    </w:p>
    <w:p w:rsidR="008D377B" w:rsidRDefault="009C47D2" w:rsidP="00442659">
      <w:pPr>
        <w:pStyle w:val="aff3"/>
        <w:ind w:left="0" w:firstLine="709"/>
        <w:jc w:val="both"/>
        <w:rPr>
          <w:rFonts w:eastAsia="Calibri"/>
          <w:sz w:val="24"/>
        </w:rPr>
      </w:pPr>
      <w:r>
        <w:rPr>
          <w:rFonts w:eastAsiaTheme="minorHAnsi"/>
          <w:sz w:val="24"/>
        </w:rPr>
        <w:t xml:space="preserve">В случае невозможности урегулировать возникший спор путем переговоров, до обращения </w:t>
      </w:r>
      <w:r w:rsidR="00792B20">
        <w:rPr>
          <w:rFonts w:eastAsiaTheme="minorHAnsi"/>
          <w:sz w:val="24"/>
        </w:rPr>
        <w:t xml:space="preserve">  </w:t>
      </w:r>
      <w:r>
        <w:rPr>
          <w:rFonts w:eastAsiaTheme="minorHAnsi"/>
          <w:sz w:val="24"/>
        </w:rPr>
        <w:t>в суд он подлежит</w:t>
      </w:r>
      <w:r>
        <w:rPr>
          <w:rFonts w:asciiTheme="minorHAnsi" w:eastAsiaTheme="minorHAnsi" w:hAnsiTheme="minorHAnsi" w:cstheme="minorBidi"/>
          <w:sz w:val="24"/>
        </w:rPr>
        <w:t xml:space="preserve"> </w:t>
      </w:r>
      <w:r>
        <w:rPr>
          <w:rFonts w:eastAsiaTheme="minorHAnsi"/>
          <w:sz w:val="24"/>
        </w:rPr>
        <w:t>разрешению путем применения альтернативной процедуры урегулирования споров (медиации), на условиях и в порядке, установленном законодательством и Регламентом</w:t>
      </w:r>
      <w:r>
        <w:rPr>
          <w:rFonts w:asciiTheme="minorHAnsi" w:eastAsiaTheme="minorHAnsi" w:hAnsiTheme="minorHAnsi" w:cstheme="minorBidi"/>
          <w:sz w:val="24"/>
        </w:rPr>
        <w:t xml:space="preserve"> </w:t>
      </w:r>
      <w:r>
        <w:rPr>
          <w:rFonts w:cstheme="minorBidi"/>
          <w:sz w:val="24"/>
        </w:rPr>
        <w:t xml:space="preserve">рассмотрения и урегулирования споров и конфликтов интересов </w:t>
      </w:r>
      <w:r w:rsidR="00360660">
        <w:rPr>
          <w:rFonts w:cstheme="minorBidi"/>
          <w:sz w:val="24"/>
        </w:rPr>
        <w:t>ПАО «Россети».</w:t>
      </w:r>
    </w:p>
    <w:p w:rsidR="008D377B" w:rsidRDefault="009C47D2" w:rsidP="00442659">
      <w:pPr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При </w:t>
      </w:r>
      <w:r w:rsidR="00442659">
        <w:rPr>
          <w:rFonts w:eastAsiaTheme="minorHAnsi"/>
          <w:sz w:val="24"/>
          <w:szCs w:val="24"/>
          <w:lang w:eastAsia="en-US"/>
        </w:rPr>
        <w:t>не достижении</w:t>
      </w:r>
      <w:r>
        <w:rPr>
          <w:rFonts w:eastAsiaTheme="minorHAnsi"/>
          <w:sz w:val="24"/>
          <w:szCs w:val="24"/>
          <w:lang w:eastAsia="en-US"/>
        </w:rPr>
        <w:t xml:space="preserve"> сторонами соглашения об урегулировании спора путем медиации, он подлежит разрешению в </w:t>
      </w:r>
      <w:r>
        <w:rPr>
          <w:sz w:val="24"/>
          <w:szCs w:val="24"/>
        </w:rPr>
        <w:t>Арбитражном центре при Российском союзе промышленников и предпринимателей (Арбитражный центр при РСПП)</w:t>
      </w:r>
      <w:r>
        <w:rPr>
          <w:rFonts w:eastAsiaTheme="minorHAnsi"/>
          <w:sz w:val="24"/>
          <w:szCs w:val="24"/>
          <w:lang w:eastAsia="en-US"/>
        </w:rPr>
        <w:t xml:space="preserve"> (место нахождения – г. Москва) в соответствии с его правилами, действующими на дату подачи искового заявления.</w:t>
      </w:r>
    </w:p>
    <w:p w:rsidR="008D377B" w:rsidRDefault="009C47D2" w:rsidP="00442659">
      <w:pPr>
        <w:pStyle w:val="aff3"/>
        <w:ind w:left="0" w:firstLine="709"/>
        <w:jc w:val="both"/>
        <w:rPr>
          <w:rStyle w:val="aff7"/>
          <w:sz w:val="24"/>
        </w:rPr>
      </w:pPr>
      <w:r>
        <w:rPr>
          <w:rFonts w:eastAsiaTheme="minorHAnsi"/>
          <w:sz w:val="24"/>
        </w:rPr>
        <w:t>Решения Арбитражного центра при РСПП являются обязательными, окончательными и оспариванию не подлежат».</w:t>
      </w:r>
    </w:p>
    <w:p w:rsidR="008D377B" w:rsidRDefault="008D377B">
      <w:pPr>
        <w:tabs>
          <w:tab w:val="num" w:pos="1241"/>
        </w:tabs>
        <w:ind w:left="567"/>
        <w:jc w:val="both"/>
        <w:rPr>
          <w:sz w:val="24"/>
          <w:szCs w:val="24"/>
        </w:rPr>
      </w:pPr>
    </w:p>
    <w:p w:rsidR="008D377B" w:rsidRDefault="009C47D2">
      <w:pPr>
        <w:widowControl/>
        <w:numPr>
          <w:ilvl w:val="0"/>
          <w:numId w:val="1"/>
        </w:numPr>
        <w:shd w:val="clear" w:color="auto" w:fill="FFFFFF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ТОЛКОВАНИЕ ДОГОВОРА</w:t>
      </w:r>
    </w:p>
    <w:p w:rsidR="008D377B" w:rsidRDefault="009C47D2" w:rsidP="00442659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документы, корреспонденция и переписка, а также вся прочая документация, которая должна быть подготовлена и представлена по Договору, ведутся на русском языке, </w:t>
      </w:r>
      <w:r w:rsidR="00911311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>и Договор толкуется в соответствии с нормами этого языка.</w:t>
      </w:r>
    </w:p>
    <w:p w:rsidR="008D377B" w:rsidRDefault="00911311" w:rsidP="00442659">
      <w:pPr>
        <w:numPr>
          <w:ilvl w:val="1"/>
          <w:numId w:val="1"/>
        </w:numPr>
        <w:tabs>
          <w:tab w:val="num" w:pos="1241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9C47D2">
        <w:rPr>
          <w:sz w:val="24"/>
          <w:szCs w:val="24"/>
        </w:rPr>
        <w:t xml:space="preserve">оговор в соответствии со ст. 431 ГК РФ подлежит толкованию </w:t>
      </w:r>
      <w:r w:rsidR="009C47D2">
        <w:rPr>
          <w:sz w:val="24"/>
          <w:szCs w:val="24"/>
        </w:rPr>
        <w:br/>
        <w:t>с учетом буквального значения содержащихся в нем слов и выражений.</w:t>
      </w:r>
    </w:p>
    <w:p w:rsidR="008D377B" w:rsidRDefault="008D377B">
      <w:pPr>
        <w:tabs>
          <w:tab w:val="num" w:pos="1241"/>
        </w:tabs>
        <w:ind w:left="709"/>
        <w:jc w:val="both"/>
        <w:rPr>
          <w:sz w:val="24"/>
          <w:szCs w:val="24"/>
        </w:rPr>
      </w:pPr>
    </w:p>
    <w:p w:rsidR="008D377B" w:rsidRPr="00A57453" w:rsidRDefault="009C47D2" w:rsidP="00A57453">
      <w:pPr>
        <w:pStyle w:val="aff3"/>
        <w:numPr>
          <w:ilvl w:val="0"/>
          <w:numId w:val="1"/>
        </w:numPr>
        <w:shd w:val="clear" w:color="auto" w:fill="FFFFFF"/>
        <w:jc w:val="center"/>
        <w:rPr>
          <w:b/>
          <w:bCs/>
          <w:caps/>
          <w:sz w:val="24"/>
        </w:rPr>
      </w:pPr>
      <w:r w:rsidRPr="00A57453">
        <w:rPr>
          <w:b/>
          <w:bCs/>
          <w:caps/>
          <w:sz w:val="24"/>
        </w:rPr>
        <w:t>Заключительные положения</w:t>
      </w:r>
    </w:p>
    <w:p w:rsidR="008D377B" w:rsidRPr="00442659" w:rsidRDefault="009C47D2" w:rsidP="00A57453">
      <w:pPr>
        <w:tabs>
          <w:tab w:val="left" w:pos="1418"/>
        </w:tabs>
        <w:ind w:firstLine="709"/>
        <w:jc w:val="both"/>
        <w:rPr>
          <w:bCs/>
          <w:sz w:val="24"/>
          <w:szCs w:val="24"/>
        </w:rPr>
      </w:pPr>
      <w:r w:rsidRPr="00442659">
        <w:rPr>
          <w:sz w:val="24"/>
          <w:szCs w:val="24"/>
        </w:rPr>
        <w:t>1</w:t>
      </w:r>
      <w:r w:rsidR="00A57453">
        <w:rPr>
          <w:sz w:val="24"/>
          <w:szCs w:val="24"/>
        </w:rPr>
        <w:t>3</w:t>
      </w:r>
      <w:r w:rsidRPr="00442659">
        <w:rPr>
          <w:sz w:val="24"/>
          <w:szCs w:val="24"/>
        </w:rPr>
        <w:t>.1</w:t>
      </w:r>
      <w:r w:rsidR="00A57453">
        <w:rPr>
          <w:sz w:val="24"/>
          <w:szCs w:val="24"/>
        </w:rPr>
        <w:t>.</w:t>
      </w:r>
      <w:r w:rsidRPr="00442659">
        <w:rPr>
          <w:sz w:val="24"/>
          <w:szCs w:val="24"/>
        </w:rPr>
        <w:t xml:space="preserve"> Вариант 1</w:t>
      </w:r>
      <w:r w:rsidRPr="00442659">
        <w:rPr>
          <w:rStyle w:val="aff8"/>
          <w:sz w:val="24"/>
          <w:szCs w:val="24"/>
        </w:rPr>
        <w:footnoteReference w:id="45"/>
      </w:r>
      <w:r w:rsidRPr="00442659">
        <w:rPr>
          <w:sz w:val="24"/>
          <w:szCs w:val="24"/>
        </w:rPr>
        <w:t xml:space="preserve">: </w:t>
      </w:r>
      <w:r w:rsidR="00A57453">
        <w:rPr>
          <w:sz w:val="24"/>
          <w:szCs w:val="24"/>
        </w:rPr>
        <w:t>Д</w:t>
      </w:r>
      <w:r w:rsidRPr="00442659">
        <w:rPr>
          <w:bCs/>
          <w:sz w:val="24"/>
          <w:szCs w:val="24"/>
        </w:rPr>
        <w:t xml:space="preserve">оговор вступает в силу со дня его заключения и действует до полного исполнения всех обязательств Сторонами. </w:t>
      </w:r>
    </w:p>
    <w:p w:rsidR="008D377B" w:rsidRPr="00442659" w:rsidRDefault="009C47D2" w:rsidP="00A57453">
      <w:pPr>
        <w:tabs>
          <w:tab w:val="left" w:pos="1418"/>
        </w:tabs>
        <w:ind w:firstLine="709"/>
        <w:jc w:val="both"/>
        <w:rPr>
          <w:bCs/>
          <w:sz w:val="24"/>
          <w:szCs w:val="24"/>
        </w:rPr>
      </w:pPr>
      <w:r w:rsidRPr="00442659">
        <w:rPr>
          <w:sz w:val="24"/>
          <w:szCs w:val="24"/>
        </w:rPr>
        <w:t>Вариант 2</w:t>
      </w:r>
      <w:r w:rsidRPr="00442659">
        <w:rPr>
          <w:rStyle w:val="aff8"/>
          <w:sz w:val="24"/>
          <w:szCs w:val="24"/>
        </w:rPr>
        <w:footnoteReference w:id="46"/>
      </w:r>
      <w:r w:rsidRPr="00442659">
        <w:rPr>
          <w:sz w:val="24"/>
          <w:szCs w:val="24"/>
        </w:rPr>
        <w:t xml:space="preserve">: </w:t>
      </w:r>
      <w:r w:rsidR="00A57453">
        <w:rPr>
          <w:bCs/>
          <w:sz w:val="24"/>
          <w:szCs w:val="24"/>
        </w:rPr>
        <w:t>Д</w:t>
      </w:r>
      <w:r w:rsidRPr="00442659">
        <w:rPr>
          <w:bCs/>
          <w:sz w:val="24"/>
          <w:szCs w:val="24"/>
        </w:rPr>
        <w:t xml:space="preserve">оговор вступает в силу со дня его заключения и действует до полного исполнения всех обязательств Сторонами. </w:t>
      </w:r>
    </w:p>
    <w:p w:rsidR="008D377B" w:rsidRPr="00442659" w:rsidRDefault="009C47D2" w:rsidP="00A57453">
      <w:pPr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 xml:space="preserve">Настоящий </w:t>
      </w:r>
      <w:r w:rsidRPr="00442659">
        <w:rPr>
          <w:i/>
          <w:sz w:val="24"/>
          <w:szCs w:val="24"/>
        </w:rPr>
        <w:t xml:space="preserve">Договор </w:t>
      </w:r>
      <w:r w:rsidRPr="00442659">
        <w:rPr>
          <w:sz w:val="24"/>
          <w:szCs w:val="24"/>
        </w:rPr>
        <w:t>заключается посредством функционала электронной торговой площадки в электронном виде и считается заключенным с даты подписания его Сторонами усиленной квалифицированной электронной подписью.</w:t>
      </w:r>
    </w:p>
    <w:p w:rsidR="008D377B" w:rsidRPr="00442659" w:rsidRDefault="009C47D2" w:rsidP="00A57453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442659">
        <w:rPr>
          <w:sz w:val="24"/>
          <w:szCs w:val="24"/>
        </w:rPr>
        <w:lastRenderedPageBreak/>
        <w:t>Вариант 3</w:t>
      </w:r>
      <w:r w:rsidRPr="00442659">
        <w:rPr>
          <w:rStyle w:val="aff8"/>
          <w:sz w:val="24"/>
          <w:szCs w:val="24"/>
        </w:rPr>
        <w:footnoteReference w:id="47"/>
      </w:r>
      <w:r w:rsidR="00A57453">
        <w:rPr>
          <w:sz w:val="24"/>
          <w:szCs w:val="24"/>
        </w:rPr>
        <w:t xml:space="preserve">: </w:t>
      </w:r>
      <w:r w:rsidRPr="00442659">
        <w:rPr>
          <w:rFonts w:eastAsia="Calibri"/>
          <w:sz w:val="24"/>
          <w:szCs w:val="24"/>
        </w:rPr>
        <w:t xml:space="preserve">Настоящий Договор считается заключенным с даты получения (по электронной почте или факсу) Заказчиком, направившим оферту (в том числе по электронной почте или факсу), скан-копии/ копии подписанного </w:t>
      </w:r>
      <w:r w:rsidRPr="00442659">
        <w:rPr>
          <w:rFonts w:eastAsia="Calibri"/>
          <w:i/>
          <w:sz w:val="24"/>
          <w:szCs w:val="24"/>
        </w:rPr>
        <w:t xml:space="preserve">Исполнителем </w:t>
      </w:r>
      <w:r w:rsidRPr="00442659">
        <w:rPr>
          <w:rFonts w:eastAsia="Calibri"/>
          <w:sz w:val="24"/>
          <w:szCs w:val="24"/>
        </w:rPr>
        <w:t xml:space="preserve">экземпляра Договора без разногласий и без проставления на первом листе Договора даты и действует до ________________ </w:t>
      </w:r>
      <w:r w:rsidRPr="00442659">
        <w:rPr>
          <w:rFonts w:eastAsia="Calibri"/>
          <w:i/>
          <w:sz w:val="24"/>
          <w:szCs w:val="24"/>
        </w:rPr>
        <w:t>полного исполнения Сторонами своих обязательств/ конкретной даты</w:t>
      </w:r>
      <w:r w:rsidRPr="00442659">
        <w:rPr>
          <w:rFonts w:eastAsia="Calibri"/>
          <w:i/>
          <w:sz w:val="24"/>
          <w:szCs w:val="24"/>
          <w:vertAlign w:val="superscript"/>
        </w:rPr>
        <w:footnoteReference w:id="48"/>
      </w:r>
      <w:r w:rsidRPr="00442659">
        <w:rPr>
          <w:rFonts w:eastAsia="Calibri"/>
          <w:sz w:val="24"/>
          <w:szCs w:val="24"/>
        </w:rPr>
        <w:t>.</w:t>
      </w:r>
    </w:p>
    <w:p w:rsidR="008D377B" w:rsidRPr="00442659" w:rsidRDefault="009C47D2" w:rsidP="00442659">
      <w:pPr>
        <w:ind w:firstLine="709"/>
        <w:jc w:val="both"/>
        <w:rPr>
          <w:sz w:val="24"/>
          <w:szCs w:val="24"/>
        </w:rPr>
      </w:pPr>
      <w:r w:rsidRPr="00442659">
        <w:rPr>
          <w:i/>
          <w:sz w:val="24"/>
          <w:szCs w:val="24"/>
        </w:rPr>
        <w:t xml:space="preserve">Исполнитель </w:t>
      </w:r>
      <w:r w:rsidRPr="00442659">
        <w:rPr>
          <w:sz w:val="24"/>
          <w:szCs w:val="24"/>
        </w:rPr>
        <w:t xml:space="preserve">обязуется направить подписанный им оригинал Договора </w:t>
      </w:r>
      <w:r w:rsidRPr="00442659">
        <w:rPr>
          <w:i/>
          <w:sz w:val="24"/>
          <w:szCs w:val="24"/>
        </w:rPr>
        <w:t xml:space="preserve">Заказчику </w:t>
      </w:r>
      <w:r w:rsidRPr="00442659">
        <w:rPr>
          <w:sz w:val="24"/>
          <w:szCs w:val="24"/>
        </w:rPr>
        <w:t xml:space="preserve">в течение 3 (трех) рабочих дней с даты его подписания без проставления на первом листе Договора (соглашения, дополнительного соглашения) даты. </w:t>
      </w:r>
    </w:p>
    <w:p w:rsidR="008D377B" w:rsidRPr="00442659" w:rsidRDefault="009C47D2" w:rsidP="00442659">
      <w:pPr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 xml:space="preserve">До момента получения оригинала Договора (соглашения, дополнительного соглашения) его скан-копии/ копии признаются равнозначными оригиналу. </w:t>
      </w:r>
    </w:p>
    <w:p w:rsidR="008D377B" w:rsidRPr="00442659" w:rsidRDefault="009C47D2" w:rsidP="00442659">
      <w:pPr>
        <w:ind w:firstLine="709"/>
        <w:jc w:val="both"/>
        <w:rPr>
          <w:sz w:val="24"/>
          <w:szCs w:val="24"/>
        </w:rPr>
      </w:pPr>
      <w:r w:rsidRPr="00442659">
        <w:rPr>
          <w:i/>
          <w:sz w:val="24"/>
          <w:szCs w:val="24"/>
        </w:rPr>
        <w:t xml:space="preserve">Заказчик </w:t>
      </w:r>
      <w:r w:rsidRPr="00442659">
        <w:rPr>
          <w:sz w:val="24"/>
          <w:szCs w:val="24"/>
        </w:rPr>
        <w:t xml:space="preserve">обязуется указать дату получения им от контрагента скан-копии/ копии Договора на первом (титульном) листе Договора как дату заключения Договора (дату Договора), а также номер Договора, присвоенный </w:t>
      </w:r>
      <w:r w:rsidRPr="00442659">
        <w:rPr>
          <w:i/>
          <w:sz w:val="24"/>
          <w:szCs w:val="24"/>
        </w:rPr>
        <w:t xml:space="preserve">Заказчиком, </w:t>
      </w:r>
      <w:r w:rsidRPr="00442659">
        <w:rPr>
          <w:sz w:val="24"/>
          <w:szCs w:val="24"/>
        </w:rPr>
        <w:t xml:space="preserve">и в течение 5 (пяти) рабочих дней направить скан-копию/ копию этого Договора с номером и датой его заключения (датой Договора) </w:t>
      </w:r>
      <w:r w:rsidRPr="00442659">
        <w:rPr>
          <w:i/>
          <w:sz w:val="24"/>
          <w:szCs w:val="24"/>
        </w:rPr>
        <w:t>Исполнителю по</w:t>
      </w:r>
      <w:r w:rsidRPr="00442659">
        <w:rPr>
          <w:sz w:val="24"/>
          <w:szCs w:val="24"/>
        </w:rPr>
        <w:t xml:space="preserve"> электронной почте или факсу. Направление скан-копии/ копии Договора, информации о дате получения данной скан-копии/ копии осуществляется Сторонами по адресам (электронной почте, факсу), указанным в разделе «Адреса и реквизиты сторон» настоящего Договора.</w:t>
      </w:r>
    </w:p>
    <w:p w:rsidR="008D377B" w:rsidRPr="00442659" w:rsidRDefault="009C47D2" w:rsidP="00442659">
      <w:pPr>
        <w:pStyle w:val="aff3"/>
        <w:shd w:val="clear" w:color="auto" w:fill="FFFFFF"/>
        <w:tabs>
          <w:tab w:val="num" w:pos="993"/>
          <w:tab w:val="num" w:pos="1134"/>
          <w:tab w:val="left" w:pos="1418"/>
        </w:tabs>
        <w:ind w:left="0" w:firstLine="709"/>
        <w:jc w:val="both"/>
        <w:rPr>
          <w:sz w:val="24"/>
        </w:rPr>
      </w:pPr>
      <w:r w:rsidRPr="00442659">
        <w:rPr>
          <w:sz w:val="24"/>
        </w:rPr>
        <w:t xml:space="preserve">Номер Договора и дата, указанные </w:t>
      </w:r>
      <w:r w:rsidRPr="00442659">
        <w:rPr>
          <w:i/>
          <w:sz w:val="24"/>
        </w:rPr>
        <w:t>Заказчиком</w:t>
      </w:r>
      <w:r w:rsidRPr="00442659">
        <w:rPr>
          <w:sz w:val="24"/>
        </w:rPr>
        <w:t xml:space="preserve"> на титульном листе Договора, признаются Сторонами датой заключения Договора (датой Договора) и его номером, и используются в дальнейшем в качестве реквизитов Договора во всех юридически значимых, в том числе учетных (первичных) документах, формирующихся при исполнении Договора. </w:t>
      </w:r>
    </w:p>
    <w:p w:rsidR="008D377B" w:rsidRPr="00442659" w:rsidRDefault="009C47D2" w:rsidP="00A57453">
      <w:pPr>
        <w:pStyle w:val="aff3"/>
        <w:numPr>
          <w:ilvl w:val="1"/>
          <w:numId w:val="1"/>
        </w:numPr>
        <w:ind w:left="0" w:firstLine="709"/>
        <w:jc w:val="both"/>
        <w:rPr>
          <w:sz w:val="24"/>
        </w:rPr>
      </w:pPr>
      <w:r w:rsidRPr="00442659">
        <w:rPr>
          <w:bCs/>
          <w:sz w:val="24"/>
        </w:rPr>
        <w:t xml:space="preserve"> 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8D377B" w:rsidRPr="00442659" w:rsidRDefault="009C47D2" w:rsidP="00A57453">
      <w:pPr>
        <w:pStyle w:val="aff3"/>
        <w:numPr>
          <w:ilvl w:val="1"/>
          <w:numId w:val="1"/>
        </w:numPr>
        <w:ind w:left="0" w:firstLine="709"/>
        <w:jc w:val="both"/>
        <w:rPr>
          <w:sz w:val="24"/>
        </w:rPr>
      </w:pPr>
      <w:r w:rsidRPr="00442659">
        <w:rPr>
          <w:sz w:val="24"/>
        </w:rPr>
        <w:t>Любые изменения, дополнения и приложения к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8D377B" w:rsidRPr="00442659" w:rsidRDefault="009C47D2" w:rsidP="00A57453">
      <w:pPr>
        <w:pStyle w:val="aff3"/>
        <w:numPr>
          <w:ilvl w:val="1"/>
          <w:numId w:val="1"/>
        </w:numPr>
        <w:ind w:left="0" w:firstLine="709"/>
        <w:jc w:val="both"/>
        <w:rPr>
          <w:sz w:val="24"/>
        </w:rPr>
      </w:pPr>
      <w:r w:rsidRPr="00442659">
        <w:rPr>
          <w:sz w:val="24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8D377B" w:rsidRPr="00442659" w:rsidRDefault="009C47D2" w:rsidP="00442659">
      <w:pPr>
        <w:tabs>
          <w:tab w:val="left" w:pos="1092"/>
          <w:tab w:val="num" w:pos="1241"/>
        </w:tabs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8D377B" w:rsidRPr="00442659" w:rsidRDefault="009C47D2" w:rsidP="00442659">
      <w:pPr>
        <w:tabs>
          <w:tab w:val="left" w:pos="1092"/>
          <w:tab w:val="num" w:pos="1241"/>
        </w:tabs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 xml:space="preserve">14.5. 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</w:t>
      </w:r>
      <w:r w:rsidRPr="00442659">
        <w:rPr>
          <w:sz w:val="24"/>
          <w:szCs w:val="24"/>
        </w:rPr>
        <w:br/>
        <w:t>с даты таких изменений.</w:t>
      </w:r>
    </w:p>
    <w:p w:rsidR="008D377B" w:rsidRPr="00442659" w:rsidRDefault="009C47D2" w:rsidP="00442659">
      <w:pPr>
        <w:tabs>
          <w:tab w:val="left" w:pos="1092"/>
          <w:tab w:val="num" w:pos="1241"/>
        </w:tabs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>14.6. В рамках исполнения настоящего Договора Стороны имеют право осуществлять обмен электронными документами с использованием квалифицированной электронной подписи, о чем Стороны обязуются заключить отдельное Дополнительное соглашение об обмене электронными документами.</w:t>
      </w:r>
    </w:p>
    <w:p w:rsidR="008D377B" w:rsidRPr="00442659" w:rsidRDefault="009C47D2" w:rsidP="0044265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42659">
        <w:rPr>
          <w:rFonts w:eastAsia="Calibri"/>
          <w:sz w:val="24"/>
          <w:szCs w:val="24"/>
          <w:lang w:eastAsia="en-US"/>
        </w:rPr>
        <w:t xml:space="preserve">14.7. В рамках осуществления мер по выявлению, пресечению, раскрытию и расследованию </w:t>
      </w:r>
      <w:r w:rsidRPr="00442659">
        <w:rPr>
          <w:rFonts w:eastAsia="Calibri"/>
          <w:sz w:val="24"/>
          <w:szCs w:val="24"/>
          <w:lang w:eastAsia="en-US"/>
        </w:rPr>
        <w:lastRenderedPageBreak/>
        <w:t>коррупционных прав</w:t>
      </w:r>
      <w:r w:rsidR="00A57453">
        <w:rPr>
          <w:rFonts w:eastAsia="Calibri"/>
          <w:sz w:val="24"/>
          <w:szCs w:val="24"/>
          <w:lang w:eastAsia="en-US"/>
        </w:rPr>
        <w:t xml:space="preserve">онарушений в </w:t>
      </w:r>
      <w:r w:rsidRPr="00442659">
        <w:rPr>
          <w:rFonts w:eastAsia="Calibri"/>
          <w:sz w:val="24"/>
          <w:szCs w:val="24"/>
          <w:lang w:eastAsia="en-US"/>
        </w:rPr>
        <w:t>АО «</w:t>
      </w:r>
      <w:r w:rsidR="00A57453">
        <w:rPr>
          <w:rFonts w:eastAsia="Calibri"/>
          <w:sz w:val="24"/>
          <w:szCs w:val="24"/>
          <w:lang w:eastAsia="en-US"/>
        </w:rPr>
        <w:t>Энергосервис Волги</w:t>
      </w:r>
      <w:r w:rsidRPr="00442659">
        <w:rPr>
          <w:rFonts w:eastAsia="Calibri"/>
          <w:sz w:val="24"/>
          <w:szCs w:val="24"/>
          <w:lang w:eastAsia="en-US"/>
        </w:rPr>
        <w:t>» действует Порядок по организации приема и рассмотрения обращений заявителей (работников, контрагентов и иных физических и юридических лиц) о возможных фактах коррупции, который реализован посредством «Горячей линии» и предполагает следующие варианты направления обращений в подразделение антикоррупционных комплаенс процедур:</w:t>
      </w:r>
    </w:p>
    <w:p w:rsidR="008D377B" w:rsidRPr="00442659" w:rsidRDefault="009C47D2" w:rsidP="00442659">
      <w:pPr>
        <w:pStyle w:val="aff3"/>
        <w:numPr>
          <w:ilvl w:val="0"/>
          <w:numId w:val="5"/>
        </w:numPr>
        <w:ind w:left="0" w:firstLine="709"/>
        <w:jc w:val="both"/>
        <w:rPr>
          <w:rFonts w:eastAsia="Calibri"/>
          <w:sz w:val="24"/>
        </w:rPr>
      </w:pPr>
      <w:r w:rsidRPr="00442659">
        <w:rPr>
          <w:rFonts w:eastAsia="Calibri"/>
          <w:color w:val="292D35"/>
          <w:sz w:val="24"/>
          <w:shd w:val="clear" w:color="auto" w:fill="FFFFFF"/>
        </w:rPr>
        <w:t xml:space="preserve">заполнение </w:t>
      </w:r>
      <w:hyperlink r:id="rId10" w:tooltip="https://clients.mrsksevzap.ru/sendfeedback" w:history="1">
        <w:r w:rsidRPr="00442659">
          <w:rPr>
            <w:rFonts w:eastAsia="Calibri"/>
            <w:sz w:val="24"/>
            <w:shd w:val="clear" w:color="auto" w:fill="FFFFFF"/>
          </w:rPr>
          <w:t>формы обратной связи</w:t>
        </w:r>
      </w:hyperlink>
      <w:r w:rsidRPr="00442659">
        <w:rPr>
          <w:rFonts w:eastAsia="Calibri"/>
          <w:sz w:val="24"/>
        </w:rPr>
        <w:t xml:space="preserve"> на официальном сайте Общества в разделе «Потребителям. Обратная связь. Задать вопрос специалисту, направить обращение, жалобу», в классификации необходимо выбрать «Сообщить о случаях коррупции»;</w:t>
      </w:r>
    </w:p>
    <w:p w:rsidR="008D377B" w:rsidRPr="00442659" w:rsidRDefault="009C47D2" w:rsidP="00442659">
      <w:pPr>
        <w:pStyle w:val="aff3"/>
        <w:numPr>
          <w:ilvl w:val="0"/>
          <w:numId w:val="5"/>
        </w:numPr>
        <w:ind w:left="0" w:firstLine="709"/>
        <w:jc w:val="both"/>
        <w:rPr>
          <w:rFonts w:eastAsia="Calibri"/>
          <w:sz w:val="24"/>
        </w:rPr>
      </w:pPr>
      <w:r w:rsidRPr="00442659">
        <w:rPr>
          <w:rFonts w:eastAsia="Calibri"/>
          <w:color w:val="292D35"/>
          <w:sz w:val="24"/>
          <w:shd w:val="clear" w:color="auto" w:fill="FFFFFF"/>
        </w:rPr>
        <w:t>звонок по телефону «Горячей линии» 8 (812) 305-10-69;</w:t>
      </w:r>
    </w:p>
    <w:p w:rsidR="008D377B" w:rsidRPr="00442659" w:rsidRDefault="009C47D2" w:rsidP="00442659">
      <w:pPr>
        <w:pStyle w:val="aff3"/>
        <w:numPr>
          <w:ilvl w:val="0"/>
          <w:numId w:val="5"/>
        </w:numPr>
        <w:ind w:left="0" w:firstLine="709"/>
        <w:jc w:val="both"/>
        <w:rPr>
          <w:rFonts w:eastAsia="Calibri"/>
          <w:sz w:val="24"/>
        </w:rPr>
      </w:pPr>
      <w:r w:rsidRPr="00442659">
        <w:rPr>
          <w:rFonts w:eastAsia="Calibri"/>
          <w:color w:val="292D35"/>
          <w:sz w:val="24"/>
          <w:shd w:val="clear" w:color="auto" w:fill="FFFFFF"/>
        </w:rPr>
        <w:t xml:space="preserve">направление электронного письма по адресу </w:t>
      </w:r>
      <w:r w:rsidRPr="00442659">
        <w:rPr>
          <w:sz w:val="24"/>
          <w:shd w:val="clear" w:color="auto" w:fill="FFFFFF"/>
        </w:rPr>
        <w:t>korrupcii-net@rosseti-sz.ru</w:t>
      </w:r>
      <w:r w:rsidRPr="00442659">
        <w:rPr>
          <w:rFonts w:eastAsia="Calibri"/>
          <w:color w:val="292D35"/>
          <w:sz w:val="24"/>
          <w:shd w:val="clear" w:color="auto" w:fill="FFFFFF"/>
        </w:rPr>
        <w:t>;</w:t>
      </w:r>
    </w:p>
    <w:p w:rsidR="008D377B" w:rsidRPr="00442659" w:rsidRDefault="009C47D2" w:rsidP="00442659">
      <w:pPr>
        <w:ind w:firstLine="709"/>
        <w:jc w:val="both"/>
        <w:rPr>
          <w:color w:val="000000"/>
          <w:spacing w:val="7"/>
          <w:sz w:val="24"/>
          <w:szCs w:val="24"/>
        </w:rPr>
      </w:pPr>
      <w:r w:rsidRPr="00442659">
        <w:rPr>
          <w:rFonts w:eastAsia="Calibri"/>
          <w:color w:val="292D35"/>
          <w:sz w:val="24"/>
          <w:szCs w:val="24"/>
          <w:shd w:val="clear" w:color="auto" w:fill="FFFFFF"/>
          <w:lang w:eastAsia="en-US"/>
        </w:rPr>
        <w:t>-</w:t>
      </w:r>
      <w:r w:rsidRPr="00442659">
        <w:rPr>
          <w:rFonts w:eastAsia="Calibri"/>
          <w:color w:val="292D35"/>
          <w:sz w:val="24"/>
          <w:szCs w:val="24"/>
          <w:shd w:val="clear" w:color="auto" w:fill="FFFFFF"/>
          <w:lang w:eastAsia="en-US"/>
        </w:rPr>
        <w:tab/>
        <w:t>направление письменного обращения в подразделение антикоррупционный комплаенс процедур по адресу Общества, указанному в разделе «Реквизиты и подписи сторон.</w:t>
      </w:r>
    </w:p>
    <w:p w:rsidR="008D377B" w:rsidRPr="00442659" w:rsidRDefault="009C47D2" w:rsidP="00442659">
      <w:pPr>
        <w:tabs>
          <w:tab w:val="num" w:pos="1241"/>
        </w:tabs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>14.8 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8D377B" w:rsidRPr="00442659" w:rsidRDefault="009C47D2" w:rsidP="00442659">
      <w:pPr>
        <w:tabs>
          <w:tab w:val="num" w:pos="1241"/>
        </w:tabs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 xml:space="preserve">14.9. Договор составлен на русском языке в 2 (двух) экземплярах, имеющих равную юридическую силу, по одному для каждой из Сторон.    </w:t>
      </w:r>
    </w:p>
    <w:p w:rsidR="008D377B" w:rsidRPr="00442659" w:rsidRDefault="009C47D2" w:rsidP="00442659">
      <w:pPr>
        <w:tabs>
          <w:tab w:val="num" w:pos="1241"/>
        </w:tabs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>14.10 Все указанные в настоящем Договоре приложения являются его неотъемлемой частью.</w:t>
      </w:r>
    </w:p>
    <w:p w:rsidR="008D377B" w:rsidRPr="00442659" w:rsidRDefault="009C47D2" w:rsidP="00442659">
      <w:pPr>
        <w:tabs>
          <w:tab w:val="num" w:pos="1241"/>
        </w:tabs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>Приложения к настоящему Договору:</w:t>
      </w:r>
    </w:p>
    <w:p w:rsidR="008D377B" w:rsidRPr="00442659" w:rsidRDefault="009C47D2" w:rsidP="00442659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 xml:space="preserve">Приложение № 1 – </w:t>
      </w:r>
      <w:r w:rsidRPr="00B11449">
        <w:rPr>
          <w:sz w:val="24"/>
          <w:szCs w:val="24"/>
        </w:rPr>
        <w:t>Техническое задание/Перечень услуг</w:t>
      </w:r>
      <w:r w:rsidRPr="00442659">
        <w:rPr>
          <w:rStyle w:val="aff8"/>
          <w:sz w:val="24"/>
          <w:szCs w:val="24"/>
        </w:rPr>
        <w:footnoteReference w:id="49"/>
      </w:r>
      <w:r w:rsidRPr="00442659">
        <w:rPr>
          <w:sz w:val="24"/>
          <w:szCs w:val="24"/>
        </w:rPr>
        <w:t>.</w:t>
      </w:r>
    </w:p>
    <w:p w:rsidR="00B11449" w:rsidRDefault="009C47D2" w:rsidP="00B11449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>Приложение № 2 - Форма акта сдачи-приемки оказанных услуг.</w:t>
      </w:r>
    </w:p>
    <w:p w:rsidR="008D377B" w:rsidRPr="00442659" w:rsidRDefault="009C47D2" w:rsidP="00B11449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 xml:space="preserve">Приложение № 3 - </w:t>
      </w:r>
      <w:r w:rsidR="00B11449" w:rsidRPr="00B11449">
        <w:rPr>
          <w:sz w:val="24"/>
          <w:szCs w:val="24"/>
        </w:rPr>
        <w:t>Ф</w:t>
      </w:r>
      <w:r w:rsidR="00B11449">
        <w:rPr>
          <w:sz w:val="24"/>
          <w:szCs w:val="24"/>
        </w:rPr>
        <w:t>орма</w:t>
      </w:r>
      <w:r w:rsidR="00B11449" w:rsidRPr="00B11449">
        <w:rPr>
          <w:sz w:val="24"/>
          <w:szCs w:val="24"/>
        </w:rPr>
        <w:t xml:space="preserve"> предоставления информации в отношении всей цепочки собственников контрагента, включая бенефициаров (в том числе конечных), об исполнительных органах контрагента (собственников контрагента), а также информации об изменении указанных сведений</w:t>
      </w:r>
      <w:r w:rsidR="00B11449">
        <w:rPr>
          <w:sz w:val="24"/>
          <w:szCs w:val="24"/>
        </w:rPr>
        <w:t>.</w:t>
      </w:r>
    </w:p>
    <w:p w:rsidR="008D377B" w:rsidRPr="00442659" w:rsidRDefault="009C47D2" w:rsidP="00442659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 xml:space="preserve">Приложение № 4 – Форма </w:t>
      </w:r>
      <w:r w:rsidR="00B11449" w:rsidRPr="00B11449">
        <w:rPr>
          <w:sz w:val="24"/>
          <w:szCs w:val="24"/>
        </w:rPr>
        <w:t>с</w:t>
      </w:r>
      <w:r w:rsidR="00B11449" w:rsidRPr="00B11449">
        <w:rPr>
          <w:sz w:val="24"/>
          <w:szCs w:val="24"/>
        </w:rPr>
        <w:t>огласи</w:t>
      </w:r>
      <w:r w:rsidR="00B11449">
        <w:rPr>
          <w:sz w:val="24"/>
          <w:szCs w:val="24"/>
        </w:rPr>
        <w:t>я</w:t>
      </w:r>
      <w:r w:rsidR="00B11449" w:rsidRPr="00B11449">
        <w:rPr>
          <w:sz w:val="24"/>
          <w:szCs w:val="24"/>
        </w:rPr>
        <w:t xml:space="preserve"> на обработку персональных данных</w:t>
      </w:r>
    </w:p>
    <w:p w:rsidR="008D377B" w:rsidRPr="00442659" w:rsidRDefault="009C47D2" w:rsidP="00442659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42659">
        <w:rPr>
          <w:sz w:val="24"/>
          <w:szCs w:val="24"/>
        </w:rPr>
        <w:t xml:space="preserve">Приложение № 5 – Форма </w:t>
      </w:r>
      <w:r w:rsidR="00B11449">
        <w:rPr>
          <w:sz w:val="24"/>
          <w:szCs w:val="24"/>
        </w:rPr>
        <w:t>о</w:t>
      </w:r>
      <w:r w:rsidRPr="00442659">
        <w:rPr>
          <w:sz w:val="24"/>
          <w:szCs w:val="24"/>
        </w:rPr>
        <w:t>тчета об оказанных услугах.</w:t>
      </w:r>
    </w:p>
    <w:p w:rsidR="008D377B" w:rsidRDefault="008D377B">
      <w:pPr>
        <w:widowControl/>
        <w:ind w:firstLine="709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8D377B" w:rsidRDefault="008D377B">
      <w:pPr>
        <w:tabs>
          <w:tab w:val="left" w:pos="1092"/>
        </w:tabs>
        <w:ind w:firstLine="709"/>
        <w:jc w:val="both"/>
        <w:rPr>
          <w:sz w:val="24"/>
          <w:szCs w:val="24"/>
        </w:rPr>
      </w:pPr>
    </w:p>
    <w:p w:rsidR="008D377B" w:rsidRDefault="009C47D2" w:rsidP="009C04C9">
      <w:pPr>
        <w:pStyle w:val="aff3"/>
        <w:numPr>
          <w:ilvl w:val="0"/>
          <w:numId w:val="60"/>
        </w:numPr>
        <w:shd w:val="clear" w:color="auto" w:fill="FFFFFF"/>
        <w:rPr>
          <w:b/>
          <w:bCs/>
          <w:caps/>
          <w:sz w:val="24"/>
        </w:rPr>
      </w:pPr>
      <w:r>
        <w:rPr>
          <w:b/>
          <w:bCs/>
          <w:caps/>
          <w:sz w:val="24"/>
        </w:rPr>
        <w:t>Реквизиты и подписи сторон</w:t>
      </w:r>
    </w:p>
    <w:p w:rsidR="008D377B" w:rsidRDefault="008D377B">
      <w:pPr>
        <w:shd w:val="clear" w:color="auto" w:fill="FFFFFF"/>
        <w:ind w:left="390"/>
        <w:rPr>
          <w:b/>
          <w:bCs/>
          <w:caps/>
          <w:sz w:val="24"/>
          <w:szCs w:val="24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8D377B">
        <w:tc>
          <w:tcPr>
            <w:tcW w:w="5353" w:type="dxa"/>
          </w:tcPr>
          <w:p w:rsidR="008D377B" w:rsidRDefault="009C47D2">
            <w:pPr>
              <w:pStyle w:val="14"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ЗАКАЗЧИК:</w:t>
            </w:r>
          </w:p>
          <w:p w:rsidR="008D377B" w:rsidRDefault="009C47D2">
            <w:pPr>
              <w:pStyle w:val="14"/>
              <w:widowControl w:val="0"/>
              <w:suppressLineNumbers/>
              <w:tabs>
                <w:tab w:val="left" w:pos="1134"/>
              </w:tabs>
              <w:rPr>
                <w:sz w:val="24"/>
              </w:rPr>
            </w:pPr>
            <w:r>
              <w:rPr>
                <w:b/>
                <w:sz w:val="24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8D377B">
              <w:trPr>
                <w:trHeight w:val="592"/>
              </w:trPr>
              <w:tc>
                <w:tcPr>
                  <w:tcW w:w="5255" w:type="dxa"/>
                </w:tcPr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Место нахождения юридического лица:</w:t>
                  </w:r>
                </w:p>
                <w:p w:rsidR="008D377B" w:rsidRDefault="009C47D2">
                  <w:pPr>
                    <w:spacing w:line="256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</w:t>
                  </w:r>
                </w:p>
                <w:p w:rsidR="008D377B" w:rsidRDefault="008D377B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</w:p>
              </w:tc>
            </w:tr>
            <w:tr w:rsidR="008D377B">
              <w:trPr>
                <w:trHeight w:val="641"/>
              </w:trPr>
              <w:tc>
                <w:tcPr>
                  <w:tcW w:w="5255" w:type="dxa"/>
                </w:tcPr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</w:t>
                  </w:r>
                </w:p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ИНН/КПП: ______________/___________________</w:t>
                  </w:r>
                </w:p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р/с:  ________ в  _____________________________</w:t>
                  </w:r>
                </w:p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БИК:   ______________________________________</w:t>
                  </w:r>
                </w:p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к/с:  ________________________________________</w:t>
                  </w:r>
                </w:p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ОКПО/ОГРН/ОКТМО:________________________ </w:t>
                  </w:r>
                </w:p>
              </w:tc>
            </w:tr>
            <w:tr w:rsidR="008D377B">
              <w:trPr>
                <w:trHeight w:val="354"/>
              </w:trPr>
              <w:tc>
                <w:tcPr>
                  <w:tcW w:w="5255" w:type="dxa"/>
                </w:tcPr>
                <w:p w:rsidR="008D377B" w:rsidRDefault="008D377B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D377B" w:rsidRDefault="009C47D2">
            <w:pPr>
              <w:pStyle w:val="14"/>
              <w:keepLines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______________/________________/</w:t>
            </w:r>
          </w:p>
          <w:p w:rsidR="008D377B" w:rsidRDefault="009C47D2">
            <w:pPr>
              <w:pStyle w:val="14"/>
              <w:keepLines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«___» _________ 20__ г.</w:t>
            </w:r>
          </w:p>
          <w:p w:rsidR="008D377B" w:rsidRDefault="009C47D2">
            <w:pPr>
              <w:pStyle w:val="14"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М.П.</w:t>
            </w:r>
          </w:p>
        </w:tc>
        <w:tc>
          <w:tcPr>
            <w:tcW w:w="4475" w:type="dxa"/>
          </w:tcPr>
          <w:p w:rsidR="008D377B" w:rsidRDefault="009C47D2">
            <w:pPr>
              <w:pStyle w:val="14"/>
              <w:widowControl w:val="0"/>
              <w:suppressLineNumbers/>
              <w:tabs>
                <w:tab w:val="left" w:pos="1134"/>
              </w:tabs>
              <w:ind w:left="34"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ИСПОЛНИТЕЛЬ:</w:t>
            </w:r>
          </w:p>
          <w:p w:rsidR="008D377B" w:rsidRDefault="009C47D2">
            <w:pPr>
              <w:pStyle w:val="14"/>
              <w:keepLines/>
              <w:widowControl w:val="0"/>
              <w:suppressLineNumbers/>
              <w:tabs>
                <w:tab w:val="left" w:pos="1134"/>
              </w:tabs>
              <w:ind w:left="3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8D377B">
              <w:trPr>
                <w:trHeight w:val="592"/>
              </w:trPr>
              <w:tc>
                <w:tcPr>
                  <w:tcW w:w="5255" w:type="dxa"/>
                </w:tcPr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Место нахождения юридического лица:</w:t>
                  </w:r>
                </w:p>
                <w:p w:rsidR="008D377B" w:rsidRDefault="009C47D2">
                  <w:pPr>
                    <w:spacing w:line="256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</w:t>
                  </w:r>
                </w:p>
                <w:p w:rsidR="008D377B" w:rsidRDefault="008D377B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</w:p>
              </w:tc>
            </w:tr>
            <w:tr w:rsidR="008D377B">
              <w:trPr>
                <w:trHeight w:val="641"/>
              </w:trPr>
              <w:tc>
                <w:tcPr>
                  <w:tcW w:w="5255" w:type="dxa"/>
                </w:tcPr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</w:t>
                  </w:r>
                </w:p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ИНН/КПП: ______________/______________</w:t>
                  </w:r>
                </w:p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р/с:  ________ в  ________________________</w:t>
                  </w:r>
                </w:p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БИК:   ________________________________</w:t>
                  </w:r>
                </w:p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к/с:  __________________________________</w:t>
                  </w:r>
                </w:p>
                <w:p w:rsidR="008D377B" w:rsidRDefault="009C47D2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ОКПО/ОГРН/ОКТМО:___________________ </w:t>
                  </w:r>
                </w:p>
              </w:tc>
            </w:tr>
            <w:tr w:rsidR="008D377B">
              <w:trPr>
                <w:trHeight w:val="354"/>
              </w:trPr>
              <w:tc>
                <w:tcPr>
                  <w:tcW w:w="5255" w:type="dxa"/>
                </w:tcPr>
                <w:p w:rsidR="008D377B" w:rsidRDefault="008D377B">
                  <w:pPr>
                    <w:spacing w:line="256" w:lineRule="auto"/>
                    <w:ind w:firstLine="6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8D377B" w:rsidRDefault="009C47D2">
            <w:pPr>
              <w:pStyle w:val="14"/>
              <w:keepLines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______________/________________/</w:t>
            </w:r>
          </w:p>
          <w:p w:rsidR="008D377B" w:rsidRDefault="009C47D2">
            <w:pPr>
              <w:pStyle w:val="14"/>
              <w:keepLines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«___» _________ 20__ г.</w:t>
            </w:r>
          </w:p>
          <w:p w:rsidR="008D377B" w:rsidRDefault="009C47D2">
            <w:pPr>
              <w:pStyle w:val="14"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М.П.</w:t>
            </w:r>
          </w:p>
        </w:tc>
      </w:tr>
    </w:tbl>
    <w:p w:rsidR="008D377B" w:rsidRDefault="008D377B">
      <w:pPr>
        <w:tabs>
          <w:tab w:val="left" w:pos="1134"/>
        </w:tabs>
        <w:ind w:firstLine="567"/>
        <w:rPr>
          <w:sz w:val="24"/>
          <w:szCs w:val="24"/>
        </w:rPr>
      </w:pPr>
    </w:p>
    <w:p w:rsidR="008D377B" w:rsidRDefault="009C47D2">
      <w:pPr>
        <w:tabs>
          <w:tab w:val="left" w:pos="1134"/>
        </w:tabs>
        <w:ind w:left="5670"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  <w:lastRenderedPageBreak/>
        <w:t>Приложение №</w:t>
      </w:r>
      <w:r w:rsidR="00E90728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</w:p>
    <w:p w:rsidR="008D377B" w:rsidRDefault="009C47D2">
      <w:pPr>
        <w:tabs>
          <w:tab w:val="left" w:pos="1134"/>
        </w:tabs>
        <w:ind w:left="5670"/>
        <w:rPr>
          <w:sz w:val="24"/>
          <w:szCs w:val="24"/>
        </w:rPr>
      </w:pPr>
      <w:r>
        <w:rPr>
          <w:sz w:val="24"/>
          <w:szCs w:val="24"/>
        </w:rPr>
        <w:t>к Договору возмездного оказания услуг от «___»__________20__г.</w:t>
      </w:r>
    </w:p>
    <w:p w:rsidR="008D377B" w:rsidRDefault="009C47D2">
      <w:pPr>
        <w:tabs>
          <w:tab w:val="left" w:pos="1134"/>
        </w:tabs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 № ______________ </w:t>
      </w:r>
    </w:p>
    <w:p w:rsidR="008D377B" w:rsidRDefault="008D377B">
      <w:pPr>
        <w:tabs>
          <w:tab w:val="left" w:pos="1134"/>
        </w:tabs>
        <w:jc w:val="center"/>
        <w:rPr>
          <w:sz w:val="24"/>
          <w:szCs w:val="24"/>
        </w:rPr>
      </w:pPr>
    </w:p>
    <w:p w:rsidR="008D377B" w:rsidRDefault="009C47D2">
      <w:pPr>
        <w:tabs>
          <w:tab w:val="left" w:pos="113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задание/</w:t>
      </w:r>
    </w:p>
    <w:p w:rsidR="008D377B" w:rsidRDefault="009C47D2">
      <w:pPr>
        <w:tabs>
          <w:tab w:val="left" w:pos="113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услуг</w:t>
      </w:r>
      <w:r>
        <w:rPr>
          <w:rStyle w:val="aff8"/>
          <w:sz w:val="24"/>
          <w:szCs w:val="24"/>
        </w:rPr>
        <w:footnoteReference w:id="50"/>
      </w:r>
      <w:r>
        <w:rPr>
          <w:sz w:val="24"/>
          <w:szCs w:val="24"/>
          <w:vertAlign w:val="superscript"/>
        </w:rPr>
        <w:t>,</w:t>
      </w:r>
      <w:r>
        <w:rPr>
          <w:rStyle w:val="aff8"/>
          <w:sz w:val="24"/>
          <w:szCs w:val="24"/>
        </w:rPr>
        <w:footnoteReference w:id="51"/>
      </w:r>
    </w:p>
    <w:p w:rsidR="008D377B" w:rsidRDefault="008D377B">
      <w:pPr>
        <w:tabs>
          <w:tab w:val="left" w:pos="1134"/>
        </w:tabs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297"/>
        <w:gridCol w:w="1751"/>
        <w:gridCol w:w="1813"/>
        <w:gridCol w:w="1539"/>
        <w:gridCol w:w="1211"/>
      </w:tblGrid>
      <w:tr w:rsidR="008D377B">
        <w:tc>
          <w:tcPr>
            <w:tcW w:w="528" w:type="dxa"/>
            <w:shd w:val="clear" w:color="auto" w:fill="auto"/>
            <w:vAlign w:val="center"/>
          </w:tcPr>
          <w:p w:rsidR="008D377B" w:rsidRDefault="009C47D2">
            <w:pPr>
              <w:tabs>
                <w:tab w:val="left" w:pos="113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8D377B" w:rsidRDefault="009C47D2">
            <w:pPr>
              <w:tabs>
                <w:tab w:val="left" w:pos="113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услуг</w:t>
            </w:r>
            <w:r>
              <w:rPr>
                <w:rStyle w:val="aff8"/>
                <w:b/>
                <w:sz w:val="24"/>
                <w:szCs w:val="24"/>
              </w:rPr>
              <w:footnoteReference w:id="52"/>
            </w:r>
          </w:p>
        </w:tc>
        <w:tc>
          <w:tcPr>
            <w:tcW w:w="1751" w:type="dxa"/>
          </w:tcPr>
          <w:p w:rsidR="008D377B" w:rsidRDefault="009C47D2">
            <w:pPr>
              <w:tabs>
                <w:tab w:val="left" w:pos="113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 оказания Услуги (если применимо)</w:t>
            </w:r>
            <w:r>
              <w:rPr>
                <w:rStyle w:val="aff8"/>
                <w:b/>
                <w:sz w:val="24"/>
                <w:szCs w:val="24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8D377B" w:rsidRDefault="009C47D2">
            <w:pPr>
              <w:tabs>
                <w:tab w:val="left" w:pos="113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Услуги (если применимо)</w:t>
            </w:r>
            <w:r>
              <w:rPr>
                <w:rStyle w:val="aff8"/>
                <w:b/>
                <w:sz w:val="24"/>
                <w:szCs w:val="24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8D377B" w:rsidRDefault="009C47D2">
            <w:pPr>
              <w:tabs>
                <w:tab w:val="left" w:pos="113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8D377B" w:rsidRDefault="009C47D2">
            <w:pPr>
              <w:tabs>
                <w:tab w:val="left" w:pos="113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НДС, руб.</w:t>
            </w:r>
          </w:p>
        </w:tc>
      </w:tr>
      <w:tr w:rsidR="008D377B">
        <w:tc>
          <w:tcPr>
            <w:tcW w:w="528" w:type="dxa"/>
            <w:shd w:val="clear" w:color="auto" w:fill="auto"/>
            <w:vAlign w:val="center"/>
          </w:tcPr>
          <w:p w:rsidR="008D377B" w:rsidRDefault="008D377B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D377B" w:rsidRDefault="008D377B">
            <w:pPr>
              <w:rPr>
                <w:i/>
                <w:sz w:val="24"/>
                <w:szCs w:val="24"/>
              </w:rPr>
            </w:pPr>
          </w:p>
        </w:tc>
        <w:tc>
          <w:tcPr>
            <w:tcW w:w="1751" w:type="dxa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</w:tr>
      <w:tr w:rsidR="008D377B">
        <w:tc>
          <w:tcPr>
            <w:tcW w:w="528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D377B" w:rsidRDefault="008D377B">
            <w:pPr>
              <w:rPr>
                <w:i/>
                <w:sz w:val="24"/>
                <w:szCs w:val="24"/>
              </w:rPr>
            </w:pPr>
          </w:p>
        </w:tc>
        <w:tc>
          <w:tcPr>
            <w:tcW w:w="1751" w:type="dxa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</w:tr>
      <w:tr w:rsidR="008D377B">
        <w:tc>
          <w:tcPr>
            <w:tcW w:w="528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D377B" w:rsidRDefault="008D377B">
            <w:pPr>
              <w:rPr>
                <w:i/>
                <w:sz w:val="24"/>
                <w:szCs w:val="24"/>
              </w:rPr>
            </w:pPr>
          </w:p>
        </w:tc>
        <w:tc>
          <w:tcPr>
            <w:tcW w:w="1751" w:type="dxa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</w:tr>
      <w:tr w:rsidR="008D377B">
        <w:tc>
          <w:tcPr>
            <w:tcW w:w="528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D377B" w:rsidRDefault="008D377B">
            <w:pPr>
              <w:rPr>
                <w:i/>
                <w:sz w:val="24"/>
                <w:szCs w:val="24"/>
              </w:rPr>
            </w:pPr>
          </w:p>
        </w:tc>
        <w:tc>
          <w:tcPr>
            <w:tcW w:w="1751" w:type="dxa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</w:tr>
      <w:tr w:rsidR="008D377B">
        <w:tc>
          <w:tcPr>
            <w:tcW w:w="528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D377B" w:rsidRDefault="008D377B">
            <w:pPr>
              <w:rPr>
                <w:i/>
                <w:sz w:val="24"/>
                <w:szCs w:val="24"/>
              </w:rPr>
            </w:pPr>
          </w:p>
        </w:tc>
        <w:tc>
          <w:tcPr>
            <w:tcW w:w="1751" w:type="dxa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</w:tr>
      <w:tr w:rsidR="008D377B">
        <w:tc>
          <w:tcPr>
            <w:tcW w:w="528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D377B" w:rsidRDefault="008D377B">
            <w:pPr>
              <w:rPr>
                <w:i/>
                <w:sz w:val="24"/>
                <w:szCs w:val="24"/>
              </w:rPr>
            </w:pPr>
          </w:p>
        </w:tc>
        <w:tc>
          <w:tcPr>
            <w:tcW w:w="1751" w:type="dxa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</w:tr>
      <w:tr w:rsidR="008D377B">
        <w:tc>
          <w:tcPr>
            <w:tcW w:w="528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D377B" w:rsidRDefault="008D377B">
            <w:pPr>
              <w:rPr>
                <w:i/>
                <w:sz w:val="24"/>
                <w:szCs w:val="24"/>
              </w:rPr>
            </w:pPr>
          </w:p>
        </w:tc>
        <w:tc>
          <w:tcPr>
            <w:tcW w:w="1751" w:type="dxa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</w:tr>
    </w:tbl>
    <w:p w:rsidR="008D377B" w:rsidRDefault="008D377B">
      <w:pPr>
        <w:tabs>
          <w:tab w:val="left" w:pos="1134"/>
        </w:tabs>
        <w:rPr>
          <w:sz w:val="24"/>
          <w:szCs w:val="24"/>
        </w:rPr>
      </w:pPr>
    </w:p>
    <w:p w:rsidR="008D377B" w:rsidRDefault="009C47D2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Итого  ______ </w:t>
      </w:r>
      <w:r>
        <w:rPr>
          <w:i/>
          <w:sz w:val="24"/>
          <w:szCs w:val="24"/>
        </w:rPr>
        <w:t>(указать прописью</w:t>
      </w:r>
      <w:r>
        <w:rPr>
          <w:sz w:val="24"/>
          <w:szCs w:val="24"/>
        </w:rPr>
        <w:t>) рублей.</w:t>
      </w:r>
    </w:p>
    <w:p w:rsidR="008D377B" w:rsidRDefault="009C47D2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В цену настоящего Договора включен НДС по ставке(-ам) ____ %</w:t>
      </w:r>
      <w:r>
        <w:rPr>
          <w:rStyle w:val="aff8"/>
          <w:i/>
          <w:sz w:val="24"/>
          <w:szCs w:val="24"/>
        </w:rPr>
        <w:footnoteReference w:id="55"/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в размере ______</w:t>
      </w:r>
      <w:r>
        <w:rPr>
          <w:i/>
          <w:sz w:val="24"/>
          <w:szCs w:val="24"/>
        </w:rPr>
        <w:t xml:space="preserve"> (указать прописью) </w:t>
      </w:r>
      <w:r>
        <w:rPr>
          <w:sz w:val="24"/>
          <w:szCs w:val="24"/>
        </w:rPr>
        <w:t>рублей.</w:t>
      </w:r>
    </w:p>
    <w:p w:rsidR="008D377B" w:rsidRDefault="009C47D2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оказания услуг - _______________</w:t>
      </w:r>
      <w:r>
        <w:rPr>
          <w:rStyle w:val="aff8"/>
          <w:sz w:val="24"/>
          <w:szCs w:val="24"/>
        </w:rPr>
        <w:footnoteReference w:id="56"/>
      </w:r>
      <w:r>
        <w:rPr>
          <w:sz w:val="24"/>
          <w:szCs w:val="24"/>
        </w:rPr>
        <w:t>.</w:t>
      </w:r>
    </w:p>
    <w:p w:rsidR="008D377B" w:rsidRDefault="009C47D2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Наименование объекта: _______________.</w:t>
      </w:r>
    </w:p>
    <w:p w:rsidR="008D377B" w:rsidRDefault="009C47D2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Адрес объекта: ________________.</w:t>
      </w:r>
    </w:p>
    <w:p w:rsidR="008D377B" w:rsidRDefault="009C47D2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8D377B" w:rsidRDefault="008D377B">
      <w:pPr>
        <w:tabs>
          <w:tab w:val="left" w:pos="1134"/>
        </w:tabs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8D377B">
        <w:tc>
          <w:tcPr>
            <w:tcW w:w="5148" w:type="dxa"/>
          </w:tcPr>
          <w:p w:rsidR="008D377B" w:rsidRDefault="009C47D2">
            <w:pPr>
              <w:pStyle w:val="14"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</w:t>
            </w:r>
          </w:p>
          <w:p w:rsidR="008D377B" w:rsidRDefault="009C47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</w:t>
            </w:r>
          </w:p>
          <w:p w:rsidR="008D377B" w:rsidRDefault="008D377B">
            <w:pPr>
              <w:rPr>
                <w:sz w:val="24"/>
                <w:szCs w:val="24"/>
              </w:rPr>
            </w:pPr>
          </w:p>
          <w:p w:rsidR="008D377B" w:rsidRDefault="009C47D2">
            <w:pPr>
              <w:pStyle w:val="14"/>
              <w:keepLines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______________/ФИО/ </w:t>
            </w:r>
          </w:p>
          <w:p w:rsidR="008D377B" w:rsidRDefault="009C47D2">
            <w:pPr>
              <w:pStyle w:val="14"/>
              <w:keepLines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«___» _________ 20__ г.</w:t>
            </w:r>
          </w:p>
          <w:p w:rsidR="008D377B" w:rsidRDefault="009C47D2">
            <w:pPr>
              <w:pStyle w:val="14"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М.П.</w:t>
            </w:r>
          </w:p>
        </w:tc>
        <w:tc>
          <w:tcPr>
            <w:tcW w:w="4741" w:type="dxa"/>
          </w:tcPr>
          <w:p w:rsidR="008D377B" w:rsidRDefault="009C47D2">
            <w:pPr>
              <w:pStyle w:val="14"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ИСПОЛНИТЕЛЬ</w:t>
            </w:r>
          </w:p>
          <w:p w:rsidR="008D377B" w:rsidRDefault="009C47D2">
            <w:pPr>
              <w:pStyle w:val="14"/>
              <w:keepLines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</w:t>
            </w:r>
          </w:p>
          <w:p w:rsidR="008D377B" w:rsidRDefault="008D377B">
            <w:pPr>
              <w:rPr>
                <w:sz w:val="24"/>
                <w:szCs w:val="24"/>
              </w:rPr>
            </w:pPr>
          </w:p>
          <w:p w:rsidR="008D377B" w:rsidRDefault="009C47D2">
            <w:pPr>
              <w:pStyle w:val="14"/>
              <w:keepLines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______________/ФИО/</w:t>
            </w:r>
          </w:p>
          <w:p w:rsidR="008D377B" w:rsidRDefault="009C47D2">
            <w:pPr>
              <w:pStyle w:val="14"/>
              <w:keepLines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«___» _________ 20__ г.</w:t>
            </w:r>
          </w:p>
          <w:p w:rsidR="008D377B" w:rsidRDefault="009C47D2">
            <w:pPr>
              <w:pStyle w:val="14"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М.П.</w:t>
            </w:r>
          </w:p>
        </w:tc>
      </w:tr>
    </w:tbl>
    <w:p w:rsidR="008D377B" w:rsidRDefault="008D377B">
      <w:pPr>
        <w:tabs>
          <w:tab w:val="left" w:pos="1134"/>
        </w:tabs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rPr>
          <w:sz w:val="24"/>
          <w:szCs w:val="24"/>
        </w:rPr>
        <w:sectPr w:rsidR="008D377B" w:rsidSect="002C30AB">
          <w:headerReference w:type="default" r:id="rId11"/>
          <w:pgSz w:w="11906" w:h="16838"/>
          <w:pgMar w:top="567" w:right="567" w:bottom="567" w:left="1134" w:header="709" w:footer="386" w:gutter="0"/>
          <w:cols w:space="708"/>
          <w:titlePg/>
          <w:docGrid w:linePitch="360"/>
        </w:sectPr>
      </w:pPr>
    </w:p>
    <w:p w:rsidR="008D377B" w:rsidRDefault="009C47D2">
      <w:pPr>
        <w:tabs>
          <w:tab w:val="left" w:pos="1134"/>
        </w:tabs>
        <w:ind w:left="1049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</w:t>
      </w:r>
      <w:r w:rsidR="00E90728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</w:p>
    <w:p w:rsidR="008D377B" w:rsidRDefault="009C47D2">
      <w:pPr>
        <w:tabs>
          <w:tab w:val="left" w:pos="1134"/>
        </w:tabs>
        <w:ind w:left="10490"/>
        <w:rPr>
          <w:sz w:val="24"/>
          <w:szCs w:val="24"/>
        </w:rPr>
      </w:pPr>
      <w:r>
        <w:rPr>
          <w:sz w:val="24"/>
          <w:szCs w:val="24"/>
        </w:rPr>
        <w:t xml:space="preserve">к Договору возмездного оказания услуг </w:t>
      </w:r>
    </w:p>
    <w:p w:rsidR="008D377B" w:rsidRDefault="009C47D2">
      <w:pPr>
        <w:tabs>
          <w:tab w:val="left" w:pos="1134"/>
        </w:tabs>
        <w:ind w:left="10490"/>
        <w:rPr>
          <w:sz w:val="24"/>
          <w:szCs w:val="24"/>
        </w:rPr>
      </w:pPr>
      <w:r>
        <w:rPr>
          <w:sz w:val="24"/>
          <w:szCs w:val="24"/>
        </w:rPr>
        <w:t xml:space="preserve">от «___»__________20__г. № ______________ </w:t>
      </w:r>
    </w:p>
    <w:p w:rsidR="008D377B" w:rsidRDefault="008D377B">
      <w:pPr>
        <w:contextualSpacing/>
        <w:jc w:val="center"/>
        <w:rPr>
          <w:sz w:val="24"/>
          <w:szCs w:val="24"/>
        </w:rPr>
      </w:pPr>
    </w:p>
    <w:p w:rsidR="008D377B" w:rsidRDefault="009C47D2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Форма Акта сдачи-приемки оказанных услуг</w:t>
      </w:r>
      <w:r>
        <w:rPr>
          <w:rStyle w:val="aff8"/>
          <w:sz w:val="24"/>
          <w:szCs w:val="24"/>
        </w:rPr>
        <w:footnoteReference w:id="57"/>
      </w:r>
    </w:p>
    <w:p w:rsidR="008D377B" w:rsidRDefault="008D377B">
      <w:pPr>
        <w:tabs>
          <w:tab w:val="left" w:pos="1134"/>
        </w:tabs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left="10490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left="10490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left="10490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left="10490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left="10490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left="10490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left="10490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left="10490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left="10490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left="10490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left="10490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left="10490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ind w:left="10490"/>
        <w:rPr>
          <w:sz w:val="24"/>
          <w:szCs w:val="24"/>
        </w:rPr>
      </w:pPr>
    </w:p>
    <w:p w:rsidR="008D377B" w:rsidRDefault="009C47D2">
      <w:pPr>
        <w:tabs>
          <w:tab w:val="left" w:pos="1134"/>
        </w:tabs>
        <w:ind w:left="10490"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  <w:lastRenderedPageBreak/>
        <w:t>Приложение №3</w:t>
      </w:r>
    </w:p>
    <w:p w:rsidR="008D377B" w:rsidRDefault="009C47D2">
      <w:pPr>
        <w:tabs>
          <w:tab w:val="left" w:pos="1134"/>
        </w:tabs>
        <w:ind w:left="10490"/>
        <w:rPr>
          <w:sz w:val="24"/>
          <w:szCs w:val="24"/>
        </w:rPr>
      </w:pPr>
      <w:r>
        <w:rPr>
          <w:sz w:val="24"/>
          <w:szCs w:val="24"/>
        </w:rPr>
        <w:t xml:space="preserve">к Договору возмездного оказания услуг </w:t>
      </w:r>
    </w:p>
    <w:p w:rsidR="008D377B" w:rsidRDefault="009C47D2">
      <w:pPr>
        <w:tabs>
          <w:tab w:val="left" w:pos="1134"/>
        </w:tabs>
        <w:ind w:left="10490"/>
        <w:rPr>
          <w:sz w:val="24"/>
          <w:szCs w:val="24"/>
        </w:rPr>
      </w:pPr>
      <w:r>
        <w:rPr>
          <w:sz w:val="24"/>
          <w:szCs w:val="24"/>
        </w:rPr>
        <w:t xml:space="preserve">от «___»__________20__г. № ______________  </w:t>
      </w:r>
    </w:p>
    <w:p w:rsidR="008D377B" w:rsidRDefault="008D377B">
      <w:pPr>
        <w:ind w:right="-6"/>
        <w:contextualSpacing/>
        <w:jc w:val="center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rPr>
          <w:sz w:val="24"/>
          <w:szCs w:val="24"/>
        </w:rPr>
      </w:pPr>
    </w:p>
    <w:p w:rsidR="001E407A" w:rsidRDefault="009C47D2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предоставления информации в отношении всей цепочки собственников контрагента, включая бенефициаров </w:t>
      </w:r>
    </w:p>
    <w:p w:rsidR="008D377B" w:rsidRDefault="009C47D2">
      <w:pPr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(в том числе конечных), об исполнительных органах контрагента (собственников контрагента), а также информации об изменении указанных сведений</w:t>
      </w:r>
    </w:p>
    <w:p w:rsidR="008D377B" w:rsidRDefault="008D377B">
      <w:pPr>
        <w:widowControl/>
        <w:tabs>
          <w:tab w:val="left" w:pos="993"/>
        </w:tabs>
        <w:jc w:val="both"/>
        <w:rPr>
          <w:rFonts w:eastAsia="SimSun"/>
          <w:sz w:val="24"/>
          <w:szCs w:val="24"/>
        </w:rPr>
      </w:pPr>
    </w:p>
    <w:tbl>
      <w:tblPr>
        <w:tblW w:w="13774" w:type="dxa"/>
        <w:jc w:val="center"/>
        <w:tblLayout w:type="fixed"/>
        <w:tblLook w:val="04A0" w:firstRow="1" w:lastRow="0" w:firstColumn="1" w:lastColumn="0" w:noHBand="0" w:noVBand="1"/>
      </w:tblPr>
      <w:tblGrid>
        <w:gridCol w:w="875"/>
        <w:gridCol w:w="708"/>
        <w:gridCol w:w="1134"/>
        <w:gridCol w:w="851"/>
        <w:gridCol w:w="1276"/>
        <w:gridCol w:w="850"/>
        <w:gridCol w:w="567"/>
        <w:gridCol w:w="425"/>
        <w:gridCol w:w="709"/>
        <w:gridCol w:w="1134"/>
        <w:gridCol w:w="709"/>
        <w:gridCol w:w="1276"/>
        <w:gridCol w:w="1134"/>
        <w:gridCol w:w="567"/>
        <w:gridCol w:w="1559"/>
      </w:tblGrid>
      <w:tr w:rsidR="008D377B">
        <w:trPr>
          <w:trHeight w:val="315"/>
          <w:jc w:val="center"/>
        </w:trPr>
        <w:tc>
          <w:tcPr>
            <w:tcW w:w="5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Наименование контрагента (ИНН, вид деятельности)</w:t>
            </w:r>
          </w:p>
        </w:tc>
        <w:tc>
          <w:tcPr>
            <w:tcW w:w="8080" w:type="dxa"/>
            <w:gridSpan w:val="9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Информация о цепочке собственников контрагента, включая бенефициаров (в том числе конечных)</w:t>
            </w:r>
          </w:p>
        </w:tc>
      </w:tr>
      <w:tr w:rsidR="008D377B">
        <w:trPr>
          <w:trHeight w:val="1260"/>
          <w:jc w:val="center"/>
        </w:trPr>
        <w:tc>
          <w:tcPr>
            <w:tcW w:w="87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ИНН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ОГРН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Наименование краткое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Код ОКВЭД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Ф.И.О. руководителя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Серия,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№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ИНН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ОГРН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Наименование/Ф.И.О.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Адрес регистрации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 xml:space="preserve">Серия, номер документа, удостоверяющего личность (для физ. лица) 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Руководитель/участник/</w:t>
            </w:r>
          </w:p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акционер/</w:t>
            </w:r>
          </w:p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бенефициар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Размер доли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9C47D2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Информация о подтверждающих документах (наименование, реквизиты и т.д.)</w:t>
            </w:r>
          </w:p>
        </w:tc>
      </w:tr>
      <w:tr w:rsidR="008D377B">
        <w:trPr>
          <w:trHeight w:val="315"/>
          <w:jc w:val="center"/>
        </w:trPr>
        <w:tc>
          <w:tcPr>
            <w:tcW w:w="87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77B" w:rsidRDefault="008D377B">
            <w:pPr>
              <w:widowControl/>
              <w:jc w:val="center"/>
              <w:rPr>
                <w:color w:val="000000"/>
                <w:sz w:val="16"/>
                <w:szCs w:val="18"/>
              </w:rPr>
            </w:pPr>
          </w:p>
        </w:tc>
      </w:tr>
      <w:tr w:rsidR="008D377B">
        <w:trPr>
          <w:trHeight w:val="300"/>
          <w:jc w:val="center"/>
        </w:trPr>
        <w:tc>
          <w:tcPr>
            <w:tcW w:w="87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</w:tr>
      <w:tr w:rsidR="008D377B">
        <w:trPr>
          <w:trHeight w:val="300"/>
          <w:jc w:val="center"/>
        </w:trPr>
        <w:tc>
          <w:tcPr>
            <w:tcW w:w="87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</w:tr>
      <w:tr w:rsidR="008D377B">
        <w:trPr>
          <w:trHeight w:val="300"/>
          <w:jc w:val="center"/>
        </w:trPr>
        <w:tc>
          <w:tcPr>
            <w:tcW w:w="87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</w:tr>
      <w:tr w:rsidR="008D377B">
        <w:trPr>
          <w:trHeight w:val="300"/>
          <w:jc w:val="center"/>
        </w:trPr>
        <w:tc>
          <w:tcPr>
            <w:tcW w:w="87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</w:tr>
      <w:tr w:rsidR="008D377B">
        <w:trPr>
          <w:trHeight w:val="300"/>
          <w:jc w:val="center"/>
        </w:trPr>
        <w:tc>
          <w:tcPr>
            <w:tcW w:w="87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</w:tr>
      <w:tr w:rsidR="008D377B">
        <w:trPr>
          <w:trHeight w:val="300"/>
          <w:jc w:val="center"/>
        </w:trPr>
        <w:tc>
          <w:tcPr>
            <w:tcW w:w="87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</w:tr>
      <w:tr w:rsidR="008D377B">
        <w:trPr>
          <w:trHeight w:val="300"/>
          <w:jc w:val="center"/>
        </w:trPr>
        <w:tc>
          <w:tcPr>
            <w:tcW w:w="87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42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377B" w:rsidRDefault="009C47D2">
            <w:pPr>
              <w:widowControl/>
              <w:rPr>
                <w:rFonts w:ascii="Calibri" w:hAnsi="Calibri"/>
                <w:color w:val="000000"/>
                <w:sz w:val="16"/>
                <w:szCs w:val="18"/>
              </w:rPr>
            </w:pPr>
            <w:r>
              <w:rPr>
                <w:rFonts w:ascii="Calibri" w:hAnsi="Calibri"/>
                <w:color w:val="000000"/>
                <w:sz w:val="16"/>
                <w:szCs w:val="18"/>
              </w:rPr>
              <w:t> </w:t>
            </w:r>
          </w:p>
        </w:tc>
      </w:tr>
    </w:tbl>
    <w:p w:rsidR="008D377B" w:rsidRDefault="008D377B">
      <w:pPr>
        <w:widowControl/>
        <w:tabs>
          <w:tab w:val="left" w:pos="993"/>
        </w:tabs>
        <w:ind w:left="-851"/>
        <w:jc w:val="both"/>
        <w:rPr>
          <w:rFonts w:eastAsia="SimSun"/>
        </w:rPr>
      </w:pPr>
    </w:p>
    <w:p w:rsidR="008D377B" w:rsidRDefault="008D377B">
      <w:pPr>
        <w:ind w:right="-6"/>
        <w:contextualSpacing/>
        <w:jc w:val="center"/>
        <w:rPr>
          <w:sz w:val="24"/>
          <w:szCs w:val="24"/>
        </w:rPr>
      </w:pPr>
    </w:p>
    <w:p w:rsidR="008D377B" w:rsidRDefault="008D377B">
      <w:pPr>
        <w:ind w:right="-6"/>
        <w:contextualSpacing/>
        <w:jc w:val="center"/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rPr>
          <w:sz w:val="24"/>
          <w:szCs w:val="24"/>
        </w:rPr>
      </w:pPr>
    </w:p>
    <w:p w:rsidR="008D377B" w:rsidRDefault="008D377B">
      <w:pPr>
        <w:tabs>
          <w:tab w:val="left" w:pos="1134"/>
        </w:tabs>
        <w:rPr>
          <w:sz w:val="24"/>
          <w:szCs w:val="24"/>
        </w:rPr>
        <w:sectPr w:rsidR="008D377B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8D377B" w:rsidRDefault="009C47D2">
      <w:pPr>
        <w:pageBreakBefore/>
        <w:tabs>
          <w:tab w:val="left" w:pos="1134"/>
        </w:tabs>
        <w:ind w:left="5670"/>
        <w:rPr>
          <w:sz w:val="24"/>
          <w:szCs w:val="24"/>
        </w:rPr>
      </w:pPr>
      <w:bookmarkStart w:id="2" w:name="_GoBack"/>
      <w:r>
        <w:rPr>
          <w:sz w:val="24"/>
          <w:szCs w:val="24"/>
        </w:rPr>
        <w:lastRenderedPageBreak/>
        <w:t>Приложени</w:t>
      </w:r>
      <w:bookmarkEnd w:id="2"/>
      <w:r>
        <w:rPr>
          <w:sz w:val="24"/>
          <w:szCs w:val="24"/>
        </w:rPr>
        <w:t>е № 4</w:t>
      </w:r>
    </w:p>
    <w:p w:rsidR="008D377B" w:rsidRDefault="009C47D2">
      <w:pPr>
        <w:tabs>
          <w:tab w:val="left" w:pos="1134"/>
        </w:tabs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Договору возмездного оказания услуг от «___»__________20__г </w:t>
      </w:r>
    </w:p>
    <w:p w:rsidR="008D377B" w:rsidRDefault="009C47D2">
      <w:pPr>
        <w:tabs>
          <w:tab w:val="left" w:pos="1134"/>
        </w:tabs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№ ______________ </w:t>
      </w:r>
    </w:p>
    <w:p w:rsidR="008D377B" w:rsidRDefault="009C47D2">
      <w:pPr>
        <w:widowControl/>
        <w:jc w:val="center"/>
      </w:pPr>
      <w:r>
        <w:t>ФОРМА</w:t>
      </w:r>
    </w:p>
    <w:p w:rsidR="008D377B" w:rsidRDefault="009C47D2">
      <w:pPr>
        <w:widowControl/>
        <w:jc w:val="center"/>
        <w:rPr>
          <w:b/>
        </w:rPr>
      </w:pPr>
      <w:r>
        <w:rPr>
          <w:b/>
        </w:rPr>
        <w:t xml:space="preserve">Согласие на обработку персональных данных </w:t>
      </w:r>
    </w:p>
    <w:p w:rsidR="008D377B" w:rsidRPr="00360660" w:rsidRDefault="009C47D2" w:rsidP="00360660">
      <w:pPr>
        <w:widowControl/>
        <w:tabs>
          <w:tab w:val="left" w:pos="0"/>
        </w:tabs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 «</w:t>
      </w:r>
      <w:r>
        <w:rPr>
          <w:rFonts w:eastAsia="Calibri"/>
          <w:lang w:eastAsia="en-US"/>
        </w:rPr>
        <w:t>_____</w:t>
      </w:r>
      <w:r>
        <w:rPr>
          <w:rFonts w:eastAsia="Calibri"/>
          <w:b/>
          <w:lang w:eastAsia="en-US"/>
        </w:rPr>
        <w:t xml:space="preserve">» </w:t>
      </w:r>
      <w:r>
        <w:rPr>
          <w:rFonts w:eastAsia="Calibri"/>
          <w:lang w:eastAsia="en-US"/>
        </w:rPr>
        <w:t>____________</w:t>
      </w:r>
      <w:r>
        <w:rPr>
          <w:rFonts w:eastAsia="Calibri"/>
          <w:b/>
          <w:lang w:eastAsia="en-US"/>
        </w:rPr>
        <w:t xml:space="preserve"> 20</w:t>
      </w:r>
      <w:r>
        <w:rPr>
          <w:rFonts w:eastAsia="Calibri"/>
          <w:lang w:eastAsia="en-US"/>
        </w:rPr>
        <w:t>____</w:t>
      </w:r>
      <w:r>
        <w:rPr>
          <w:rFonts w:eastAsia="Calibri"/>
          <w:b/>
          <w:lang w:eastAsia="en-US"/>
        </w:rPr>
        <w:t xml:space="preserve"> г.</w:t>
      </w:r>
    </w:p>
    <w:p w:rsidR="00360660" w:rsidRDefault="00360660" w:rsidP="005750E5">
      <w:pPr>
        <w:tabs>
          <w:tab w:val="left" w:pos="9072"/>
        </w:tabs>
        <w:jc w:val="both"/>
        <w:rPr>
          <w:rFonts w:eastAsia="Calibri"/>
          <w:lang w:eastAsia="en-US"/>
        </w:rPr>
      </w:pPr>
    </w:p>
    <w:p w:rsidR="008D377B" w:rsidRDefault="009C47D2" w:rsidP="005750E5">
      <w:pPr>
        <w:tabs>
          <w:tab w:val="left" w:pos="9072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Настоящим _________________________________________________________________________________</w:t>
      </w:r>
    </w:p>
    <w:p w:rsidR="008D377B" w:rsidRDefault="009C47D2" w:rsidP="005750E5">
      <w:pPr>
        <w:tabs>
          <w:tab w:val="left" w:pos="9072"/>
        </w:tabs>
        <w:jc w:val="center"/>
        <w:rPr>
          <w:rFonts w:eastAsia="Calibri"/>
          <w:i/>
          <w:sz w:val="18"/>
          <w:szCs w:val="18"/>
          <w:lang w:eastAsia="en-US"/>
        </w:rPr>
      </w:pPr>
      <w:r>
        <w:rPr>
          <w:rFonts w:eastAsia="Calibri"/>
          <w:i/>
          <w:sz w:val="18"/>
          <w:szCs w:val="18"/>
          <w:lang w:eastAsia="en-US"/>
        </w:rPr>
        <w:t>(указывается</w:t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i/>
          <w:sz w:val="18"/>
          <w:szCs w:val="18"/>
          <w:lang w:eastAsia="en-US"/>
        </w:rPr>
        <w:t>полное наименование участника закупочной процедуры</w:t>
      </w:r>
    </w:p>
    <w:p w:rsidR="008D377B" w:rsidRDefault="009C47D2" w:rsidP="00360660">
      <w:pPr>
        <w:tabs>
          <w:tab w:val="left" w:pos="9072"/>
        </w:tabs>
        <w:rPr>
          <w:rFonts w:eastAsia="Calibri"/>
          <w:sz w:val="18"/>
          <w:szCs w:val="18"/>
          <w:lang w:eastAsia="en-US"/>
        </w:rPr>
      </w:pPr>
      <w:r>
        <w:rPr>
          <w:rFonts w:eastAsia="Calibri"/>
          <w:b/>
          <w:i/>
          <w:lang w:eastAsia="en-US"/>
        </w:rPr>
        <w:t>_______________________________________________________________________________________</w:t>
      </w:r>
      <w:r w:rsidR="00360660">
        <w:rPr>
          <w:rFonts w:eastAsia="Calibri"/>
          <w:b/>
          <w:i/>
          <w:lang w:eastAsia="en-US"/>
        </w:rPr>
        <w:t>____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i/>
          <w:sz w:val="18"/>
          <w:szCs w:val="18"/>
          <w:lang w:eastAsia="en-US"/>
        </w:rPr>
        <w:t>(потенциального контрагента), контрагента)</w:t>
      </w:r>
    </w:p>
    <w:p w:rsidR="008D377B" w:rsidRDefault="009C47D2" w:rsidP="005750E5">
      <w:pPr>
        <w:tabs>
          <w:tab w:val="left" w:pos="9072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Адрес регистрации: __________________________________________________________________________</w:t>
      </w:r>
    </w:p>
    <w:p w:rsidR="008D377B" w:rsidRDefault="009C47D2" w:rsidP="005750E5">
      <w:pPr>
        <w:tabs>
          <w:tab w:val="left" w:pos="9072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Свидетельство о регистрации: _________________________________________________________________ </w:t>
      </w:r>
    </w:p>
    <w:p w:rsidR="008D377B" w:rsidRDefault="009C47D2" w:rsidP="005750E5">
      <w:pPr>
        <w:tabs>
          <w:tab w:val="left" w:pos="9072"/>
        </w:tabs>
        <w:jc w:val="both"/>
        <w:rPr>
          <w:rFonts w:eastAsia="Calibri"/>
          <w:b/>
          <w:i/>
          <w:lang w:eastAsia="en-US"/>
        </w:rPr>
      </w:pPr>
      <w:r>
        <w:rPr>
          <w:rFonts w:eastAsia="Calibri"/>
          <w:i/>
          <w:lang w:eastAsia="en-US"/>
        </w:rPr>
        <w:t xml:space="preserve">ИНН </w:t>
      </w:r>
      <w:r>
        <w:rPr>
          <w:rFonts w:eastAsia="Calibri"/>
          <w:b/>
          <w:i/>
          <w:lang w:eastAsia="en-US"/>
        </w:rPr>
        <w:t xml:space="preserve">_________________________, </w:t>
      </w:r>
      <w:r>
        <w:rPr>
          <w:rFonts w:eastAsia="Calibri"/>
          <w:i/>
          <w:lang w:eastAsia="en-US"/>
        </w:rPr>
        <w:t xml:space="preserve">КПП </w:t>
      </w:r>
      <w:r>
        <w:rPr>
          <w:rFonts w:eastAsia="Calibri"/>
          <w:b/>
          <w:i/>
          <w:lang w:eastAsia="en-US"/>
        </w:rPr>
        <w:t xml:space="preserve">__________________________, </w:t>
      </w:r>
      <w:r>
        <w:rPr>
          <w:rFonts w:eastAsia="Calibri"/>
          <w:i/>
          <w:lang w:eastAsia="en-US"/>
        </w:rPr>
        <w:t>ОГРН _______________________</w:t>
      </w:r>
    </w:p>
    <w:p w:rsidR="008D377B" w:rsidRDefault="009C47D2" w:rsidP="005750E5">
      <w:pPr>
        <w:tabs>
          <w:tab w:val="left" w:pos="9072"/>
        </w:tabs>
        <w:jc w:val="both"/>
        <w:rPr>
          <w:rFonts w:eastAsia="Calibri"/>
          <w:b/>
          <w:i/>
          <w:lang w:eastAsia="en-US"/>
        </w:rPr>
      </w:pPr>
      <w:r>
        <w:rPr>
          <w:rFonts w:eastAsia="Calibri"/>
          <w:lang w:eastAsia="en-US"/>
        </w:rPr>
        <w:t>в лице</w:t>
      </w:r>
      <w:r>
        <w:rPr>
          <w:rFonts w:eastAsia="Calibri"/>
          <w:b/>
          <w:i/>
          <w:lang w:eastAsia="en-US"/>
        </w:rPr>
        <w:t xml:space="preserve"> _____________________________________________________________________________________</w:t>
      </w:r>
    </w:p>
    <w:p w:rsidR="008D377B" w:rsidRDefault="009C47D2" w:rsidP="005750E5">
      <w:pPr>
        <w:widowControl/>
        <w:tabs>
          <w:tab w:val="left" w:pos="9072"/>
        </w:tabs>
        <w:jc w:val="center"/>
        <w:rPr>
          <w:rFonts w:eastAsia="Calibri"/>
          <w:bCs/>
          <w:i/>
          <w:iCs/>
          <w:sz w:val="18"/>
          <w:szCs w:val="18"/>
          <w:lang w:eastAsia="en-US"/>
        </w:rPr>
      </w:pPr>
      <w:r>
        <w:rPr>
          <w:rFonts w:eastAsia="Calibri"/>
          <w:i/>
          <w:sz w:val="18"/>
          <w:szCs w:val="18"/>
          <w:lang w:eastAsia="en-US"/>
        </w:rPr>
        <w:t>(указываются Ф.И.О.,</w:t>
      </w:r>
      <w:r>
        <w:rPr>
          <w:rFonts w:eastAsia="Calibri"/>
          <w:bCs/>
          <w:i/>
          <w:iCs/>
          <w:sz w:val="18"/>
          <w:szCs w:val="18"/>
          <w:lang w:eastAsia="en-US"/>
        </w:rPr>
        <w:t xml:space="preserve"> адрес, номер основного документа, удостоверяющего личность,</w:t>
      </w:r>
    </w:p>
    <w:p w:rsidR="008D377B" w:rsidRDefault="009C47D2" w:rsidP="005750E5">
      <w:pPr>
        <w:widowControl/>
        <w:tabs>
          <w:tab w:val="left" w:pos="9072"/>
        </w:tabs>
        <w:rPr>
          <w:rFonts w:eastAsia="Calibri"/>
          <w:lang w:eastAsia="en-US"/>
        </w:rPr>
      </w:pPr>
      <w:r>
        <w:rPr>
          <w:rFonts w:eastAsia="Calibri"/>
          <w:b/>
          <w:bCs/>
          <w:i/>
          <w:iCs/>
          <w:lang w:eastAsia="en-US"/>
        </w:rPr>
        <w:t>___________________________________________________________________________________________</w:t>
      </w:r>
      <w:r>
        <w:rPr>
          <w:rFonts w:eastAsia="Calibri"/>
          <w:bCs/>
          <w:iCs/>
          <w:lang w:eastAsia="en-US"/>
        </w:rPr>
        <w:t>,</w:t>
      </w:r>
    </w:p>
    <w:p w:rsidR="008D377B" w:rsidRDefault="009C47D2">
      <w:pPr>
        <w:widowControl/>
        <w:jc w:val="center"/>
        <w:rPr>
          <w:rFonts w:eastAsia="Calibri"/>
          <w:b/>
          <w:bCs/>
          <w:i/>
          <w:iCs/>
          <w:sz w:val="18"/>
          <w:szCs w:val="18"/>
          <w:lang w:eastAsia="en-US"/>
        </w:rPr>
      </w:pPr>
      <w:r>
        <w:rPr>
          <w:rFonts w:eastAsia="Calibri"/>
          <w:bCs/>
          <w:i/>
          <w:iCs/>
          <w:sz w:val="18"/>
          <w:szCs w:val="18"/>
          <w:lang w:eastAsia="en-US"/>
        </w:rPr>
        <w:t>сведения о дате выдачи указанного документа и выдавшем его органе)</w:t>
      </w:r>
    </w:p>
    <w:p w:rsidR="005750E5" w:rsidRPr="005750E5" w:rsidRDefault="005750E5" w:rsidP="005750E5">
      <w:pPr>
        <w:jc w:val="both"/>
      </w:pPr>
      <w:r w:rsidRPr="005750E5">
        <w:t>действующего на основании_______</w:t>
      </w:r>
      <w:r w:rsidRPr="005750E5">
        <w:t>*</w:t>
      </w:r>
      <w:r w:rsidRPr="005750E5">
        <w:t>, дает свое согласие: Акционерному Обществу «Энергосервис Волги», зарегистрированному по адресу: г. Саратов                      ул. Большая Казачья зд.17/39, стр.1, помещ.4, Публичному</w:t>
      </w:r>
      <w:r w:rsidRPr="005750E5">
        <w:rPr>
          <w:b/>
        </w:rPr>
        <w:t xml:space="preserve"> акционерному обществу «Россети Волга»</w:t>
      </w:r>
      <w:r w:rsidRPr="005750E5">
        <w:rPr>
          <w:rStyle w:val="aff8"/>
          <w:b/>
        </w:rPr>
        <w:footnoteReference w:id="58"/>
      </w:r>
      <w:r w:rsidRPr="005750E5">
        <w:t xml:space="preserve">, зарегистрированному по адресу: 410031, г. Саратов, ул. Первомайская, д. 42/44, и </w:t>
      </w:r>
      <w:r w:rsidRPr="005750E5">
        <w:rPr>
          <w:b/>
        </w:rPr>
        <w:t>Публичному акционерному обществу «Федеральная сетевая компания - Россети»</w:t>
      </w:r>
      <w:r w:rsidRPr="005750E5">
        <w:t>, зарегистрированному по адресу: г. Москва, ул. Беловежская, 4, 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субконтрагентов: 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- на совершение действий, предусмотренных п. 3 ст. 3 Федерального закона «О персональных данных» от 27.07.2006 № 152-ФЗ,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</w:t>
      </w:r>
      <w:r w:rsidRPr="005750E5">
        <w:rPr>
          <w:rStyle w:val="aff8"/>
        </w:rPr>
        <w:footnoteReference w:id="59"/>
      </w:r>
      <w:r w:rsidRPr="005750E5">
        <w:t>.</w:t>
      </w:r>
    </w:p>
    <w:p w:rsidR="005750E5" w:rsidRPr="005750E5" w:rsidRDefault="005750E5" w:rsidP="005750E5">
      <w:pPr>
        <w:ind w:firstLine="709"/>
        <w:jc w:val="both"/>
      </w:pPr>
      <w:r w:rsidRPr="005750E5">
        <w:t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276 -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5750E5" w:rsidRPr="005750E5" w:rsidRDefault="005750E5" w:rsidP="005750E5">
      <w:pPr>
        <w:ind w:firstLine="709"/>
        <w:jc w:val="both"/>
      </w:pPr>
      <w:r w:rsidRPr="005750E5"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 прекращении обработки его персональных данных.</w:t>
      </w:r>
    </w:p>
    <w:p w:rsidR="008D377B" w:rsidRDefault="009C47D2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____________________________                         </w:t>
      </w:r>
      <w:r w:rsidR="005750E5">
        <w:rPr>
          <w:rFonts w:eastAsia="Calibri"/>
          <w:color w:val="000000"/>
          <w:lang w:eastAsia="en-US"/>
        </w:rPr>
        <w:t xml:space="preserve">                             </w:t>
      </w:r>
      <w:r>
        <w:rPr>
          <w:rFonts w:eastAsia="Calibri"/>
          <w:color w:val="000000"/>
          <w:lang w:eastAsia="en-US"/>
        </w:rPr>
        <w:t>___________________________</w:t>
      </w:r>
    </w:p>
    <w:p w:rsidR="008D377B" w:rsidRPr="005750E5" w:rsidRDefault="009C47D2">
      <w:pPr>
        <w:contextualSpacing/>
        <w:jc w:val="both"/>
        <w:rPr>
          <w:rFonts w:eastAsia="Calibri"/>
          <w:sz w:val="16"/>
          <w:szCs w:val="16"/>
          <w:lang w:eastAsia="en-US"/>
        </w:rPr>
      </w:pPr>
      <w:r w:rsidRPr="005750E5">
        <w:rPr>
          <w:rFonts w:eastAsia="Calibri"/>
          <w:sz w:val="16"/>
          <w:szCs w:val="16"/>
          <w:lang w:eastAsia="en-US"/>
        </w:rPr>
        <w:t>(Подпись с</w:t>
      </w:r>
      <w:r w:rsidR="005750E5" w:rsidRPr="005750E5">
        <w:rPr>
          <w:rFonts w:eastAsia="Calibri"/>
          <w:sz w:val="16"/>
          <w:szCs w:val="16"/>
          <w:lang w:eastAsia="en-US"/>
        </w:rPr>
        <w:t xml:space="preserve">убъекта персональных данных/                                    </w:t>
      </w:r>
      <w:r w:rsidR="005750E5">
        <w:rPr>
          <w:rFonts w:eastAsia="Calibri"/>
          <w:sz w:val="16"/>
          <w:szCs w:val="16"/>
          <w:lang w:eastAsia="en-US"/>
        </w:rPr>
        <w:t xml:space="preserve">                                  </w:t>
      </w:r>
      <w:r w:rsidRPr="005750E5">
        <w:rPr>
          <w:rFonts w:eastAsia="Calibri"/>
          <w:sz w:val="16"/>
          <w:szCs w:val="16"/>
          <w:lang w:eastAsia="en-US"/>
        </w:rPr>
        <w:t xml:space="preserve"> (Ф.И.О. и должность подписавшего)</w:t>
      </w:r>
    </w:p>
    <w:p w:rsidR="008D377B" w:rsidRPr="005750E5" w:rsidRDefault="009C47D2">
      <w:pPr>
        <w:contextualSpacing/>
        <w:jc w:val="both"/>
        <w:rPr>
          <w:rFonts w:eastAsia="Calibri"/>
          <w:sz w:val="16"/>
          <w:szCs w:val="16"/>
          <w:lang w:eastAsia="en-US"/>
        </w:rPr>
      </w:pPr>
      <w:r w:rsidRPr="005750E5">
        <w:rPr>
          <w:rFonts w:eastAsia="Calibri"/>
          <w:sz w:val="16"/>
          <w:szCs w:val="16"/>
          <w:lang w:eastAsia="en-US"/>
        </w:rPr>
        <w:t>уполномоченного представителя)</w:t>
      </w:r>
    </w:p>
    <w:p w:rsidR="008D377B" w:rsidRDefault="009C47D2">
      <w:pPr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М.П.</w:t>
      </w:r>
    </w:p>
    <w:p w:rsidR="005750E5" w:rsidRDefault="005750E5">
      <w:pPr>
        <w:jc w:val="both"/>
        <w:rPr>
          <w:rFonts w:eastAsia="Calibri"/>
          <w:b/>
          <w:bCs/>
          <w:lang w:eastAsia="en-US"/>
        </w:rPr>
      </w:pPr>
    </w:p>
    <w:p w:rsidR="008D377B" w:rsidRPr="00360660" w:rsidRDefault="009C47D2" w:rsidP="005750E5">
      <w:pPr>
        <w:jc w:val="both"/>
        <w:rPr>
          <w:rFonts w:eastAsia="Calibri"/>
          <w:sz w:val="11"/>
          <w:szCs w:val="11"/>
          <w:lang w:eastAsia="en-US"/>
        </w:rPr>
      </w:pPr>
      <w:r>
        <w:rPr>
          <w:rFonts w:eastAsia="Calibri"/>
          <w:lang w:eastAsia="en-US"/>
        </w:rPr>
        <w:t xml:space="preserve">* </w:t>
      </w:r>
      <w:r w:rsidRPr="00360660">
        <w:rPr>
          <w:rFonts w:eastAsia="Calibri"/>
          <w:sz w:val="11"/>
          <w:szCs w:val="11"/>
          <w:lang w:eastAsia="en-US"/>
        </w:rPr>
        <w:t>Указываются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</w:t>
      </w:r>
    </w:p>
    <w:p w:rsidR="008D377B" w:rsidRDefault="009C47D2">
      <w:pPr>
        <w:pageBreakBefore/>
        <w:tabs>
          <w:tab w:val="left" w:pos="1134"/>
        </w:tabs>
        <w:ind w:left="567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5</w:t>
      </w:r>
    </w:p>
    <w:p w:rsidR="008D377B" w:rsidRDefault="009C47D2">
      <w:pPr>
        <w:tabs>
          <w:tab w:val="left" w:pos="1134"/>
        </w:tabs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к Договору возмездного оказания услуг от «___»__________20__г.  </w:t>
      </w:r>
    </w:p>
    <w:p w:rsidR="008D377B" w:rsidRDefault="009C47D2">
      <w:pPr>
        <w:tabs>
          <w:tab w:val="left" w:pos="1134"/>
        </w:tabs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№ ______________ </w:t>
      </w:r>
    </w:p>
    <w:p w:rsidR="008D377B" w:rsidRDefault="009C47D2">
      <w:pPr>
        <w:tabs>
          <w:tab w:val="left" w:pos="1134"/>
        </w:tabs>
        <w:jc w:val="center"/>
      </w:pPr>
      <w:r>
        <w:t>ФОРМА</w:t>
      </w:r>
    </w:p>
    <w:p w:rsidR="008D377B" w:rsidRDefault="008D377B">
      <w:pPr>
        <w:tabs>
          <w:tab w:val="left" w:pos="1134"/>
        </w:tabs>
        <w:jc w:val="center"/>
      </w:pPr>
    </w:p>
    <w:p w:rsidR="008D377B" w:rsidRDefault="009C47D2">
      <w:pPr>
        <w:tabs>
          <w:tab w:val="left" w:pos="1134"/>
        </w:tabs>
        <w:jc w:val="center"/>
        <w:rPr>
          <w:b/>
        </w:rPr>
      </w:pPr>
      <w:r>
        <w:rPr>
          <w:b/>
        </w:rPr>
        <w:t>Отчет об оказанных Услугах</w:t>
      </w:r>
      <w:r>
        <w:rPr>
          <w:rStyle w:val="aff8"/>
        </w:rPr>
        <w:footnoteReference w:id="60"/>
      </w:r>
    </w:p>
    <w:p w:rsidR="008D377B" w:rsidRDefault="008D377B">
      <w:pPr>
        <w:tabs>
          <w:tab w:val="left" w:pos="1134"/>
        </w:tabs>
        <w:jc w:val="center"/>
      </w:pPr>
    </w:p>
    <w:p w:rsidR="008D377B" w:rsidRDefault="009C47D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8D377B" w:rsidRDefault="008D377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8D377B">
        <w:tc>
          <w:tcPr>
            <w:tcW w:w="534" w:type="dxa"/>
            <w:shd w:val="clear" w:color="auto" w:fill="auto"/>
            <w:vAlign w:val="center"/>
          </w:tcPr>
          <w:p w:rsidR="008D377B" w:rsidRDefault="009C47D2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8D377B" w:rsidRDefault="009C47D2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377B" w:rsidRDefault="009C47D2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377B" w:rsidRDefault="009C47D2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8D377B" w:rsidRDefault="009C47D2">
            <w:pPr>
              <w:tabs>
                <w:tab w:val="left" w:pos="1134"/>
              </w:tabs>
              <w:jc w:val="center"/>
              <w:rPr>
                <w:b/>
              </w:rPr>
            </w:pPr>
            <w:r>
              <w:rPr>
                <w:b/>
              </w:rPr>
              <w:t>НДС, руб.</w:t>
            </w:r>
          </w:p>
        </w:tc>
      </w:tr>
      <w:tr w:rsidR="008D377B">
        <w:tc>
          <w:tcPr>
            <w:tcW w:w="534" w:type="dxa"/>
            <w:shd w:val="clear" w:color="auto" w:fill="auto"/>
            <w:vAlign w:val="center"/>
          </w:tcPr>
          <w:p w:rsidR="008D377B" w:rsidRDefault="008D377B">
            <w:pPr>
              <w:tabs>
                <w:tab w:val="left" w:pos="1134"/>
              </w:tabs>
              <w:jc w:val="center"/>
            </w:pPr>
          </w:p>
        </w:tc>
        <w:tc>
          <w:tcPr>
            <w:tcW w:w="4995" w:type="dxa"/>
            <w:shd w:val="clear" w:color="auto" w:fill="auto"/>
          </w:tcPr>
          <w:p w:rsidR="008D377B" w:rsidRDefault="008D377B">
            <w:pPr>
              <w:rPr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55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242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</w:tr>
      <w:tr w:rsidR="008D377B">
        <w:tc>
          <w:tcPr>
            <w:tcW w:w="534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4995" w:type="dxa"/>
            <w:shd w:val="clear" w:color="auto" w:fill="auto"/>
          </w:tcPr>
          <w:p w:rsidR="008D377B" w:rsidRDefault="008D377B">
            <w:pPr>
              <w:rPr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55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242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</w:tr>
      <w:tr w:rsidR="008D377B">
        <w:tc>
          <w:tcPr>
            <w:tcW w:w="534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4995" w:type="dxa"/>
            <w:shd w:val="clear" w:color="auto" w:fill="auto"/>
          </w:tcPr>
          <w:p w:rsidR="008D377B" w:rsidRDefault="008D377B">
            <w:pPr>
              <w:rPr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55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242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</w:tr>
      <w:tr w:rsidR="008D377B">
        <w:tc>
          <w:tcPr>
            <w:tcW w:w="534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4995" w:type="dxa"/>
            <w:shd w:val="clear" w:color="auto" w:fill="auto"/>
          </w:tcPr>
          <w:p w:rsidR="008D377B" w:rsidRDefault="008D377B">
            <w:pPr>
              <w:rPr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55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242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</w:tr>
      <w:tr w:rsidR="008D377B">
        <w:tc>
          <w:tcPr>
            <w:tcW w:w="534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4995" w:type="dxa"/>
            <w:shd w:val="clear" w:color="auto" w:fill="auto"/>
          </w:tcPr>
          <w:p w:rsidR="008D377B" w:rsidRDefault="008D377B">
            <w:pPr>
              <w:rPr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55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242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</w:tr>
      <w:tr w:rsidR="008D377B">
        <w:tc>
          <w:tcPr>
            <w:tcW w:w="534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4995" w:type="dxa"/>
            <w:shd w:val="clear" w:color="auto" w:fill="auto"/>
          </w:tcPr>
          <w:p w:rsidR="008D377B" w:rsidRDefault="008D377B">
            <w:pPr>
              <w:rPr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55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242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</w:tr>
      <w:tr w:rsidR="008D377B">
        <w:tc>
          <w:tcPr>
            <w:tcW w:w="534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4995" w:type="dxa"/>
            <w:shd w:val="clear" w:color="auto" w:fill="auto"/>
          </w:tcPr>
          <w:p w:rsidR="008D377B" w:rsidRDefault="008D377B">
            <w:pPr>
              <w:rPr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559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  <w:tc>
          <w:tcPr>
            <w:tcW w:w="1242" w:type="dxa"/>
            <w:shd w:val="clear" w:color="auto" w:fill="auto"/>
          </w:tcPr>
          <w:p w:rsidR="008D377B" w:rsidRDefault="008D377B">
            <w:pPr>
              <w:tabs>
                <w:tab w:val="left" w:pos="1134"/>
              </w:tabs>
            </w:pPr>
          </w:p>
        </w:tc>
      </w:tr>
    </w:tbl>
    <w:p w:rsidR="008D377B" w:rsidRDefault="009C47D2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8D377B" w:rsidRDefault="009C47D2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К Отчету прилагаются</w:t>
      </w:r>
      <w:r>
        <w:rPr>
          <w:rStyle w:val="aff8"/>
          <w:rFonts w:ascii="Times New Roman" w:hAnsi="Times New Roman" w:cs="Times New Roman"/>
        </w:rPr>
        <w:footnoteReference w:id="61"/>
      </w:r>
      <w:r>
        <w:rPr>
          <w:rFonts w:ascii="Times New Roman" w:hAnsi="Times New Roman" w:cs="Times New Roman"/>
        </w:rPr>
        <w:t>:</w:t>
      </w:r>
    </w:p>
    <w:p w:rsidR="008D377B" w:rsidRDefault="009C47D2">
      <w:pPr>
        <w:pStyle w:val="ConsPlusNormal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</w:p>
    <w:p w:rsidR="008D377B" w:rsidRDefault="009C47D2">
      <w:pPr>
        <w:pStyle w:val="ConsPlusNormal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</w:p>
    <w:p w:rsidR="008D377B" w:rsidRDefault="009C47D2">
      <w:pPr>
        <w:pStyle w:val="ConsPlusNormal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</w:p>
    <w:p w:rsidR="008D377B" w:rsidRDefault="009C47D2">
      <w:pPr>
        <w:pStyle w:val="ConsPlusNormal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</w:p>
    <w:p w:rsidR="008D377B" w:rsidRDefault="009C47D2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8D377B" w:rsidRDefault="008D377B">
      <w:pPr>
        <w:tabs>
          <w:tab w:val="left" w:pos="1134"/>
        </w:tabs>
        <w:jc w:val="center"/>
      </w:pPr>
    </w:p>
    <w:p w:rsidR="008D377B" w:rsidRDefault="008D377B">
      <w:pPr>
        <w:tabs>
          <w:tab w:val="left" w:pos="1134"/>
        </w:tabs>
        <w:jc w:val="center"/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8D377B">
        <w:tc>
          <w:tcPr>
            <w:tcW w:w="7230" w:type="dxa"/>
          </w:tcPr>
          <w:p w:rsidR="008D377B" w:rsidRDefault="009C47D2">
            <w:pPr>
              <w:pStyle w:val="14"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«___» __________ 20 __ г.</w:t>
            </w:r>
          </w:p>
        </w:tc>
        <w:tc>
          <w:tcPr>
            <w:tcW w:w="3260" w:type="dxa"/>
          </w:tcPr>
          <w:p w:rsidR="008D377B" w:rsidRDefault="009C47D2">
            <w:pPr>
              <w:pStyle w:val="14"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ИСПОЛНИТЕЛЬ</w:t>
            </w:r>
          </w:p>
          <w:p w:rsidR="008D377B" w:rsidRDefault="009C47D2">
            <w:pPr>
              <w:pStyle w:val="14"/>
              <w:keepLines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___________________</w:t>
            </w:r>
          </w:p>
          <w:p w:rsidR="008D377B" w:rsidRDefault="008D377B"/>
          <w:p w:rsidR="008D377B" w:rsidRDefault="009C47D2">
            <w:pPr>
              <w:pStyle w:val="14"/>
              <w:keepLines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______________/ФИО/</w:t>
            </w:r>
          </w:p>
          <w:p w:rsidR="008D377B" w:rsidRDefault="009C47D2">
            <w:pPr>
              <w:pStyle w:val="14"/>
              <w:keepLines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«___» _________ 20__ г.</w:t>
            </w:r>
          </w:p>
          <w:p w:rsidR="008D377B" w:rsidRDefault="009C47D2">
            <w:pPr>
              <w:pStyle w:val="14"/>
              <w:widowControl w:val="0"/>
              <w:suppressLineNumbers/>
              <w:tabs>
                <w:tab w:val="left" w:pos="1134"/>
              </w:tabs>
              <w:ind w:right="31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М.П.</w:t>
            </w:r>
          </w:p>
        </w:tc>
      </w:tr>
    </w:tbl>
    <w:p w:rsidR="008D377B" w:rsidRDefault="008D377B">
      <w:pPr>
        <w:tabs>
          <w:tab w:val="left" w:pos="1134"/>
        </w:tabs>
        <w:jc w:val="center"/>
      </w:pPr>
    </w:p>
    <w:tbl>
      <w:tblPr>
        <w:tblW w:w="9780" w:type="dxa"/>
        <w:tblInd w:w="-1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7"/>
        <w:gridCol w:w="4673"/>
      </w:tblGrid>
      <w:tr w:rsidR="008D377B" w:rsidTr="00E90728">
        <w:trPr>
          <w:trHeight w:val="782"/>
        </w:trPr>
        <w:tc>
          <w:tcPr>
            <w:tcW w:w="5107" w:type="dxa"/>
            <w:shd w:val="clear" w:color="auto" w:fill="FFFFFF"/>
          </w:tcPr>
          <w:p w:rsidR="008D377B" w:rsidRDefault="009C47D2" w:rsidP="00E90728">
            <w:pPr>
              <w:widowControl/>
              <w:spacing w:after="160" w:line="259" w:lineRule="auto"/>
              <w:rPr>
                <w:i/>
                <w:sz w:val="22"/>
                <w:szCs w:val="22"/>
              </w:rPr>
            </w:pPr>
            <w:bookmarkStart w:id="3" w:name="_3znysh7"/>
            <w:bookmarkEnd w:id="3"/>
            <w:r>
              <w:t xml:space="preserve">                                                           </w:t>
            </w:r>
            <w:r w:rsidR="00E90728">
              <w:t xml:space="preserve">                            </w:t>
            </w:r>
          </w:p>
        </w:tc>
        <w:tc>
          <w:tcPr>
            <w:tcW w:w="4673" w:type="dxa"/>
            <w:shd w:val="clear" w:color="auto" w:fill="FFFFFF"/>
          </w:tcPr>
          <w:p w:rsidR="008D377B" w:rsidRDefault="008D377B">
            <w:pPr>
              <w:pStyle w:val="Standard"/>
              <w:widowControl w:val="0"/>
              <w:spacing w:line="256" w:lineRule="auto"/>
              <w:ind w:left="-51" w:right="-9"/>
              <w:contextualSpacing/>
              <w:jc w:val="both"/>
              <w:rPr>
                <w:i/>
                <w:color w:val="auto"/>
                <w:sz w:val="22"/>
                <w:szCs w:val="22"/>
              </w:rPr>
            </w:pPr>
          </w:p>
        </w:tc>
      </w:tr>
    </w:tbl>
    <w:p w:rsidR="008D377B" w:rsidRDefault="008D377B" w:rsidP="00E90728">
      <w:pPr>
        <w:tabs>
          <w:tab w:val="right" w:pos="9772"/>
        </w:tabs>
        <w:ind w:right="150"/>
        <w:rPr>
          <w:color w:val="000000"/>
          <w:spacing w:val="7"/>
          <w:sz w:val="25"/>
          <w:szCs w:val="25"/>
        </w:rPr>
      </w:pPr>
    </w:p>
    <w:sectPr w:rsidR="008D377B">
      <w:head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EE6" w:rsidRDefault="00930EE6">
      <w:r>
        <w:separator/>
      </w:r>
    </w:p>
  </w:endnote>
  <w:endnote w:type="continuationSeparator" w:id="0">
    <w:p w:rsidR="00930EE6" w:rsidRDefault="0093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EE6" w:rsidRDefault="00930EE6">
      <w:r>
        <w:separator/>
      </w:r>
    </w:p>
  </w:footnote>
  <w:footnote w:type="continuationSeparator" w:id="0">
    <w:p w:rsidR="00930EE6" w:rsidRDefault="00930EE6">
      <w:r>
        <w:continuationSeparator/>
      </w:r>
    </w:p>
  </w:footnote>
  <w:footnote w:id="1">
    <w:p w:rsidR="00930EE6" w:rsidRPr="009C04C9" w:rsidRDefault="00930EE6" w:rsidP="009C04C9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9C47D2">
        <w:rPr>
          <w:rStyle w:val="aff8"/>
          <w:rFonts w:ascii="Times New Roman" w:hAnsi="Times New Roman"/>
          <w:sz w:val="16"/>
          <w:szCs w:val="16"/>
        </w:rPr>
        <w:footnoteRef/>
      </w:r>
      <w:r w:rsidRPr="009C47D2">
        <w:rPr>
          <w:rFonts w:ascii="Times New Roman" w:hAnsi="Times New Roman"/>
          <w:sz w:val="16"/>
          <w:szCs w:val="16"/>
        </w:rPr>
        <w:t xml:space="preserve"> </w:t>
      </w:r>
      <w:r w:rsidRPr="009C04C9">
        <w:rPr>
          <w:rFonts w:ascii="Times New Roman" w:hAnsi="Times New Roman"/>
          <w:sz w:val="16"/>
          <w:szCs w:val="16"/>
        </w:rPr>
        <w:t>Если Исполнителем является ИП, то использовать следующую фразу «Индивидуальный предприниматель __________________, именуемый (-ая) в дальнейшем Исполнитель».</w:t>
      </w:r>
    </w:p>
  </w:footnote>
  <w:footnote w:id="2">
    <w:p w:rsidR="00930EE6" w:rsidRPr="009C04C9" w:rsidRDefault="00930EE6" w:rsidP="009C04C9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9C04C9">
        <w:rPr>
          <w:rStyle w:val="aff8"/>
          <w:rFonts w:ascii="Times New Roman" w:hAnsi="Times New Roman"/>
          <w:sz w:val="16"/>
          <w:szCs w:val="16"/>
        </w:rPr>
        <w:footnoteRef/>
      </w:r>
      <w:r w:rsidRPr="009C04C9">
        <w:rPr>
          <w:rFonts w:ascii="Times New Roman" w:hAnsi="Times New Roman"/>
          <w:sz w:val="16"/>
          <w:szCs w:val="16"/>
        </w:rPr>
        <w:t xml:space="preserve"> Включается в Договор, если оказание услуг обусловлено Заявками Заказчика.</w:t>
      </w:r>
    </w:p>
  </w:footnote>
  <w:footnote w:id="3">
    <w:p w:rsidR="00930EE6" w:rsidRPr="009C47D2" w:rsidRDefault="00930EE6" w:rsidP="009C04C9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9C04C9">
        <w:rPr>
          <w:rStyle w:val="aff8"/>
          <w:rFonts w:ascii="Times New Roman" w:hAnsi="Times New Roman"/>
          <w:sz w:val="16"/>
          <w:szCs w:val="16"/>
        </w:rPr>
        <w:footnoteRef/>
      </w:r>
      <w:r w:rsidRPr="009C04C9">
        <w:rPr>
          <w:rFonts w:ascii="Times New Roman" w:hAnsi="Times New Roman"/>
          <w:sz w:val="16"/>
          <w:szCs w:val="16"/>
        </w:rPr>
        <w:t xml:space="preserve"> Вариант выбирается Заказчиком при подготовке проекта Договора.</w:t>
      </w:r>
    </w:p>
  </w:footnote>
  <w:footnote w:id="4">
    <w:p w:rsidR="00930EE6" w:rsidRPr="009C04C9" w:rsidRDefault="00930EE6" w:rsidP="009C04C9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9C04C9">
        <w:rPr>
          <w:rStyle w:val="aff8"/>
          <w:rFonts w:ascii="Times New Roman" w:hAnsi="Times New Roman"/>
          <w:sz w:val="16"/>
          <w:szCs w:val="16"/>
        </w:rPr>
        <w:footnoteRef/>
      </w:r>
      <w:r w:rsidRPr="009C04C9">
        <w:rPr>
          <w:rFonts w:ascii="Times New Roman" w:hAnsi="Times New Roman"/>
          <w:sz w:val="16"/>
          <w:szCs w:val="16"/>
        </w:rPr>
        <w:t xml:space="preserve"> Применяется в случае расчета цены Договора исходя из единичных расценок и/или Заявок. </w:t>
      </w:r>
    </w:p>
  </w:footnote>
  <w:footnote w:id="5">
    <w:p w:rsidR="00930EE6" w:rsidRPr="009C04C9" w:rsidRDefault="00930EE6" w:rsidP="009C04C9">
      <w:pPr>
        <w:pStyle w:val="aff6"/>
        <w:ind w:firstLine="567"/>
        <w:jc w:val="both"/>
        <w:rPr>
          <w:rFonts w:ascii="Times New Roman" w:hAnsi="Times New Roman"/>
          <w:sz w:val="16"/>
          <w:szCs w:val="16"/>
          <w:highlight w:val="white"/>
        </w:rPr>
      </w:pPr>
      <w:r w:rsidRPr="009C04C9">
        <w:rPr>
          <w:rStyle w:val="aff8"/>
          <w:rFonts w:ascii="Times New Roman" w:hAnsi="Times New Roman"/>
          <w:sz w:val="16"/>
          <w:szCs w:val="16"/>
          <w:highlight w:val="white"/>
        </w:rPr>
        <w:footnoteRef/>
      </w:r>
      <w:r w:rsidRPr="009C04C9">
        <w:rPr>
          <w:rFonts w:ascii="Times New Roman" w:hAnsi="Times New Roman"/>
          <w:iCs/>
          <w:sz w:val="16"/>
          <w:szCs w:val="16"/>
          <w:highlight w:val="white"/>
        </w:rPr>
        <w:t xml:space="preserve"> Другая ставка НДС или «НДС не облагается» указывается только, если операции по Договору не облагаются НДС или облагаются иной ставкой НДС в силу законодательства и это было учтено при формировании НМЦ по договору. </w:t>
      </w:r>
      <w:r w:rsidRPr="009C04C9">
        <w:rPr>
          <w:rFonts w:ascii="Times New Roman" w:hAnsi="Times New Roman"/>
          <w:sz w:val="16"/>
          <w:szCs w:val="16"/>
          <w:highlight w:val="white"/>
        </w:rPr>
        <w:t>Абзац не подлежит изменению только по причине того, что Договор заключен с лицом, применяющим упрощенную систему налогообложения</w:t>
      </w:r>
      <w:r w:rsidRPr="009C04C9">
        <w:rPr>
          <w:rFonts w:ascii="Times New Roman" w:hAnsi="Times New Roman"/>
          <w:bCs/>
          <w:sz w:val="16"/>
          <w:szCs w:val="16"/>
          <w:highlight w:val="white"/>
        </w:rPr>
        <w:t>.</w:t>
      </w:r>
    </w:p>
  </w:footnote>
  <w:footnote w:id="6">
    <w:p w:rsidR="00930EE6" w:rsidRPr="009C04C9" w:rsidRDefault="00930EE6" w:rsidP="009C04C9">
      <w:pPr>
        <w:pStyle w:val="aff6"/>
        <w:ind w:firstLine="567"/>
        <w:jc w:val="both"/>
        <w:rPr>
          <w:rFonts w:ascii="Times New Roman" w:hAnsi="Times New Roman"/>
          <w:iCs/>
          <w:sz w:val="16"/>
          <w:szCs w:val="16"/>
        </w:rPr>
      </w:pPr>
      <w:r w:rsidRPr="009C04C9">
        <w:rPr>
          <w:rStyle w:val="aff8"/>
          <w:rFonts w:ascii="Times New Roman" w:hAnsi="Times New Roman"/>
          <w:sz w:val="16"/>
          <w:szCs w:val="16"/>
        </w:rPr>
        <w:footnoteRef/>
      </w:r>
      <w:r w:rsidRPr="009C04C9">
        <w:rPr>
          <w:rFonts w:ascii="Times New Roman" w:hAnsi="Times New Roman"/>
          <w:sz w:val="16"/>
          <w:szCs w:val="16"/>
        </w:rPr>
        <w:t xml:space="preserve"> </w:t>
      </w:r>
      <w:r w:rsidRPr="009C04C9">
        <w:rPr>
          <w:rFonts w:ascii="Times New Roman" w:hAnsi="Times New Roman"/>
          <w:iCs/>
          <w:sz w:val="16"/>
          <w:szCs w:val="16"/>
        </w:rPr>
        <w:t xml:space="preserve">Выбрать один из вариантов: </w:t>
      </w:r>
    </w:p>
    <w:p w:rsidR="00930EE6" w:rsidRPr="009C04C9" w:rsidRDefault="00930EE6" w:rsidP="009C04C9">
      <w:pPr>
        <w:pStyle w:val="aff6"/>
        <w:ind w:firstLine="567"/>
        <w:jc w:val="both"/>
        <w:rPr>
          <w:rFonts w:ascii="Times New Roman" w:hAnsi="Times New Roman"/>
          <w:iCs/>
          <w:sz w:val="16"/>
          <w:szCs w:val="16"/>
        </w:rPr>
      </w:pPr>
      <w:r w:rsidRPr="009C04C9">
        <w:rPr>
          <w:rFonts w:ascii="Times New Roman" w:hAnsi="Times New Roman"/>
          <w:iCs/>
          <w:sz w:val="16"/>
          <w:szCs w:val="16"/>
        </w:rPr>
        <w:t>а) 7 (семи) рабочих дней для договоров, заключаемых с субъектами малого и среднего предпринимательства по итогам закупки товаров, работ, услуг;</w:t>
      </w:r>
    </w:p>
    <w:p w:rsidR="00930EE6" w:rsidRPr="009C04C9" w:rsidRDefault="00930EE6" w:rsidP="009C04C9">
      <w:pPr>
        <w:pStyle w:val="aff6"/>
        <w:ind w:firstLine="567"/>
        <w:jc w:val="both"/>
        <w:rPr>
          <w:rFonts w:ascii="Times New Roman" w:hAnsi="Times New Roman"/>
          <w:iCs/>
          <w:sz w:val="16"/>
          <w:szCs w:val="16"/>
        </w:rPr>
      </w:pPr>
      <w:r w:rsidRPr="009C04C9">
        <w:rPr>
          <w:rFonts w:ascii="Times New Roman" w:hAnsi="Times New Roman"/>
          <w:iCs/>
          <w:sz w:val="16"/>
          <w:szCs w:val="16"/>
        </w:rPr>
        <w:t>б) 30 (тридцати) рабочих дней для договоров, не указанных в подпункте «а» настоящей сноски, при условии, что закупаемые товары, выполняемые работы, оказываемые услуги включены в предусмотренный Единым стандартом закупок ПАО «Россети» перечень разделов «Общероссийского классификатора продукции по видам экономической деятельности» (ОК 034-2014 (КПЕС 2008)), утвержденный приказом Росстандарта от 31.01.2014 № 14-ст (в действующей редакции);</w:t>
      </w:r>
    </w:p>
    <w:p w:rsidR="00930EE6" w:rsidRPr="009C04C9" w:rsidRDefault="00930EE6" w:rsidP="009C04C9">
      <w:pPr>
        <w:pStyle w:val="aff6"/>
        <w:tabs>
          <w:tab w:val="left" w:pos="8025"/>
        </w:tabs>
        <w:ind w:firstLine="567"/>
        <w:jc w:val="both"/>
        <w:rPr>
          <w:rFonts w:ascii="Times New Roman" w:hAnsi="Times New Roman"/>
          <w:sz w:val="16"/>
          <w:szCs w:val="16"/>
        </w:rPr>
      </w:pPr>
      <w:r w:rsidRPr="009C04C9">
        <w:rPr>
          <w:rFonts w:ascii="Times New Roman" w:hAnsi="Times New Roman"/>
          <w:iCs/>
          <w:sz w:val="16"/>
          <w:szCs w:val="16"/>
        </w:rPr>
        <w:t>в) 7 (семи) рабочих дней для договоров, не указанных в подпункте «а» и «б» настоящей сноски.</w:t>
      </w:r>
      <w:r w:rsidRPr="009C04C9">
        <w:rPr>
          <w:rFonts w:ascii="Times New Roman" w:hAnsi="Times New Roman"/>
          <w:iCs/>
          <w:sz w:val="16"/>
          <w:szCs w:val="16"/>
        </w:rPr>
        <w:tab/>
      </w:r>
    </w:p>
  </w:footnote>
  <w:footnote w:id="7">
    <w:p w:rsidR="00930EE6" w:rsidRPr="009C04C9" w:rsidRDefault="00930EE6" w:rsidP="009C04C9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9C04C9">
        <w:rPr>
          <w:rStyle w:val="aff8"/>
          <w:rFonts w:ascii="Times New Roman" w:hAnsi="Times New Roman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Здесь и далее по Д</w:t>
      </w:r>
      <w:r w:rsidRPr="009C04C9">
        <w:rPr>
          <w:rFonts w:ascii="Times New Roman" w:hAnsi="Times New Roman"/>
          <w:sz w:val="16"/>
          <w:szCs w:val="16"/>
        </w:rPr>
        <w:t>оговору условие о предоставлении отчета включается по решению Заказчика.</w:t>
      </w:r>
    </w:p>
  </w:footnote>
  <w:footnote w:id="8">
    <w:p w:rsidR="00930EE6" w:rsidRPr="009C04C9" w:rsidRDefault="00930EE6" w:rsidP="009C04C9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9C04C9">
        <w:rPr>
          <w:rStyle w:val="aff8"/>
          <w:rFonts w:ascii="Times New Roman" w:hAnsi="Times New Roman"/>
          <w:sz w:val="16"/>
          <w:szCs w:val="16"/>
        </w:rPr>
        <w:footnoteRef/>
      </w:r>
      <w:r w:rsidRPr="009C04C9">
        <w:rPr>
          <w:rFonts w:ascii="Times New Roman" w:hAnsi="Times New Roman"/>
          <w:sz w:val="16"/>
          <w:szCs w:val="16"/>
        </w:rPr>
        <w:t xml:space="preserve"> Вариант п. 2.2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услуг, но не противоречащий Порядку оплаты, предусмотренном ОРД Общества</w:t>
      </w:r>
    </w:p>
  </w:footnote>
  <w:footnote w:id="9">
    <w:p w:rsidR="00930EE6" w:rsidRPr="009C04C9" w:rsidRDefault="00930EE6" w:rsidP="009C04C9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9C04C9">
        <w:rPr>
          <w:rStyle w:val="aff8"/>
          <w:rFonts w:ascii="Times New Roman" w:hAnsi="Times New Roman"/>
          <w:sz w:val="16"/>
          <w:szCs w:val="16"/>
        </w:rPr>
        <w:footnoteRef/>
      </w:r>
      <w:r w:rsidRPr="009C04C9">
        <w:rPr>
          <w:rFonts w:ascii="Times New Roman" w:hAnsi="Times New Roman"/>
          <w:sz w:val="16"/>
          <w:szCs w:val="16"/>
        </w:rPr>
        <w:t xml:space="preserve"> Указать отчетный период в соответствии с Техническим заданием: месяц, квартал и т.п.</w:t>
      </w:r>
    </w:p>
  </w:footnote>
  <w:footnote w:id="10">
    <w:p w:rsidR="00930EE6" w:rsidRPr="005E4FB3" w:rsidRDefault="00930EE6" w:rsidP="005E4FB3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Пункт включается в Договор, если оказание услуг обусловлено Заявками Заказчика</w:t>
      </w:r>
    </w:p>
  </w:footnote>
  <w:footnote w:id="11">
    <w:p w:rsidR="00930EE6" w:rsidRPr="005E4FB3" w:rsidRDefault="00930EE6" w:rsidP="005E4FB3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2">
    <w:p w:rsidR="00930EE6" w:rsidRPr="005E4FB3" w:rsidRDefault="00930EE6" w:rsidP="005E4FB3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Style w:val="aff8"/>
          <w:rFonts w:ascii="Times New Roman" w:hAnsi="Times New Roman"/>
          <w:sz w:val="16"/>
          <w:szCs w:val="16"/>
        </w:rPr>
        <w:t xml:space="preserve"> </w:t>
      </w:r>
      <w:r w:rsidRPr="005E4FB3">
        <w:rPr>
          <w:rFonts w:ascii="Times New Roman" w:hAnsi="Times New Roman"/>
          <w:sz w:val="16"/>
          <w:szCs w:val="16"/>
        </w:rPr>
        <w:t>Пункт включается в случаях, предусмотренных Постановлением Правительства РФ от 11.12.2014 № 1352.</w:t>
      </w:r>
    </w:p>
  </w:footnote>
  <w:footnote w:id="13">
    <w:p w:rsidR="00930EE6" w:rsidRPr="005E4FB3" w:rsidRDefault="00930EE6" w:rsidP="005E4FB3">
      <w:pPr>
        <w:pStyle w:val="aff6"/>
        <w:ind w:firstLine="567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  <w:r w:rsidRPr="005E4FB3">
        <w:rPr>
          <w:rStyle w:val="aff8"/>
          <w:rFonts w:ascii="Times New Roman" w:hAnsi="Times New Roman"/>
          <w:iCs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</w:t>
      </w:r>
      <w:r w:rsidRPr="005E4FB3">
        <w:rPr>
          <w:rFonts w:ascii="Times New Roman" w:eastAsia="Times New Roman" w:hAnsi="Times New Roman"/>
          <w:sz w:val="16"/>
          <w:szCs w:val="16"/>
          <w:lang w:eastAsia="ru-RU"/>
        </w:rPr>
        <w:t>Пункт в данной редакции включается во все договоры, за исключением:</w:t>
      </w:r>
    </w:p>
    <w:p w:rsidR="00930EE6" w:rsidRPr="005E4FB3" w:rsidRDefault="00930EE6" w:rsidP="005E4FB3">
      <w:pPr>
        <w:pStyle w:val="aff6"/>
        <w:ind w:firstLine="567"/>
        <w:jc w:val="both"/>
        <w:rPr>
          <w:rFonts w:ascii="Times New Roman" w:hAnsi="Times New Roman"/>
          <w:bCs/>
          <w:sz w:val="16"/>
          <w:szCs w:val="16"/>
        </w:rPr>
      </w:pPr>
      <w:r w:rsidRPr="005E4FB3">
        <w:rPr>
          <w:rFonts w:ascii="Times New Roman" w:eastAsia="Times New Roman" w:hAnsi="Times New Roman"/>
          <w:sz w:val="16"/>
          <w:szCs w:val="16"/>
          <w:lang w:eastAsia="ru-RU"/>
        </w:rPr>
        <w:t>- договоров, заключаемых с единственным поставщиком;</w:t>
      </w:r>
    </w:p>
    <w:p w:rsidR="00930EE6" w:rsidRPr="005E4FB3" w:rsidRDefault="00930EE6" w:rsidP="005E4FB3">
      <w:pPr>
        <w:pStyle w:val="aff6"/>
        <w:ind w:firstLine="567"/>
        <w:jc w:val="both"/>
        <w:rPr>
          <w:rFonts w:ascii="Times New Roman" w:hAnsi="Times New Roman"/>
          <w:bCs/>
          <w:sz w:val="16"/>
          <w:szCs w:val="16"/>
        </w:rPr>
      </w:pPr>
      <w:r w:rsidRPr="005E4FB3">
        <w:rPr>
          <w:rFonts w:ascii="Times New Roman" w:eastAsia="Times New Roman" w:hAnsi="Times New Roman"/>
          <w:sz w:val="16"/>
          <w:szCs w:val="16"/>
          <w:lang w:eastAsia="ru-RU"/>
        </w:rPr>
        <w:t>-  договоров, не попадающих под действие Федерального закона № 223-ФЗ;</w:t>
      </w:r>
    </w:p>
    <w:p w:rsidR="00930EE6" w:rsidRPr="005E4FB3" w:rsidRDefault="00930EE6" w:rsidP="005E4FB3">
      <w:pPr>
        <w:pStyle w:val="aff6"/>
        <w:ind w:firstLine="567"/>
        <w:jc w:val="both"/>
        <w:rPr>
          <w:rFonts w:ascii="Times New Roman" w:hAnsi="Times New Roman"/>
          <w:bCs/>
          <w:sz w:val="16"/>
          <w:szCs w:val="16"/>
        </w:rPr>
      </w:pPr>
      <w:r w:rsidRPr="005E4FB3">
        <w:rPr>
          <w:rFonts w:ascii="Times New Roman" w:eastAsia="Times New Roman" w:hAnsi="Times New Roman"/>
          <w:sz w:val="16"/>
          <w:szCs w:val="16"/>
          <w:lang w:eastAsia="ru-RU"/>
        </w:rPr>
        <w:t>- договоров в случае, если оказываемые по ним услуги/работы/товары не облагаются НДС в соответствии с законодательством Российской Федерации</w:t>
      </w:r>
    </w:p>
  </w:footnote>
  <w:footnote w:id="14">
    <w:p w:rsidR="00930EE6" w:rsidRPr="005E4FB3" w:rsidRDefault="00930EE6" w:rsidP="005E4FB3">
      <w:pPr>
        <w:pStyle w:val="aff6"/>
        <w:ind w:firstLine="567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</w:t>
      </w:r>
      <w:r w:rsidRPr="005E4FB3">
        <w:rPr>
          <w:rFonts w:ascii="Times New Roman" w:hAnsi="Times New Roman"/>
          <w:iCs/>
          <w:sz w:val="16"/>
          <w:szCs w:val="16"/>
        </w:rPr>
        <w:t>Указывается пункт, где приведена цена Договор</w:t>
      </w:r>
      <w:r w:rsidRPr="005E4FB3">
        <w:rPr>
          <w:rFonts w:ascii="Times New Roman" w:hAnsi="Times New Roman"/>
          <w:sz w:val="16"/>
          <w:szCs w:val="16"/>
        </w:rPr>
        <w:t>а</w:t>
      </w:r>
    </w:p>
  </w:footnote>
  <w:footnote w:id="15">
    <w:p w:rsidR="00930EE6" w:rsidRPr="005E4FB3" w:rsidRDefault="00930EE6" w:rsidP="005E4FB3">
      <w:pPr>
        <w:pStyle w:val="aff6"/>
        <w:ind w:firstLine="567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</w:t>
      </w:r>
      <w:r w:rsidRPr="005E4FB3">
        <w:rPr>
          <w:rFonts w:ascii="Times New Roman" w:hAnsi="Times New Roman"/>
          <w:iCs/>
          <w:sz w:val="16"/>
          <w:szCs w:val="16"/>
        </w:rPr>
        <w:t>Указывается пункт, где приведена цена Договор</w:t>
      </w:r>
      <w:r w:rsidRPr="005E4FB3">
        <w:rPr>
          <w:rFonts w:ascii="Times New Roman" w:hAnsi="Times New Roman"/>
          <w:sz w:val="16"/>
          <w:szCs w:val="16"/>
        </w:rPr>
        <w:t>а</w:t>
      </w:r>
    </w:p>
  </w:footnote>
  <w:footnote w:id="16">
    <w:p w:rsidR="00930EE6" w:rsidRPr="005E4FB3" w:rsidRDefault="00930EE6" w:rsidP="005E4FB3">
      <w:pPr>
        <w:pStyle w:val="aff6"/>
        <w:ind w:firstLine="567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</w:t>
      </w:r>
      <w:r w:rsidRPr="005E4FB3">
        <w:rPr>
          <w:rFonts w:ascii="Times New Roman" w:hAnsi="Times New Roman"/>
          <w:iCs/>
          <w:sz w:val="16"/>
          <w:szCs w:val="16"/>
        </w:rPr>
        <w:t>Указывается пункт, где приведена цена Договор</w:t>
      </w:r>
      <w:r w:rsidRPr="005E4FB3">
        <w:rPr>
          <w:rFonts w:ascii="Times New Roman" w:hAnsi="Times New Roman"/>
          <w:sz w:val="16"/>
          <w:szCs w:val="16"/>
        </w:rPr>
        <w:t>а</w:t>
      </w:r>
    </w:p>
  </w:footnote>
  <w:footnote w:id="17">
    <w:p w:rsidR="00930EE6" w:rsidRPr="005E4FB3" w:rsidRDefault="00930EE6" w:rsidP="005E4FB3">
      <w:pPr>
        <w:pStyle w:val="aff6"/>
        <w:ind w:firstLine="567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</w:t>
      </w:r>
      <w:r w:rsidRPr="005E4FB3">
        <w:rPr>
          <w:rFonts w:ascii="Times New Roman" w:hAnsi="Times New Roman"/>
          <w:iCs/>
          <w:sz w:val="16"/>
          <w:szCs w:val="16"/>
        </w:rPr>
        <w:t>Указывается пункт, где приведена цена Договор</w:t>
      </w:r>
      <w:r w:rsidRPr="005E4FB3">
        <w:rPr>
          <w:rFonts w:ascii="Times New Roman" w:hAnsi="Times New Roman"/>
          <w:sz w:val="16"/>
          <w:szCs w:val="16"/>
        </w:rPr>
        <w:t>а</w:t>
      </w:r>
    </w:p>
  </w:footnote>
  <w:footnote w:id="18">
    <w:p w:rsidR="00930EE6" w:rsidRPr="005E4FB3" w:rsidRDefault="00930EE6" w:rsidP="005E4FB3">
      <w:pPr>
        <w:pStyle w:val="aff6"/>
        <w:ind w:firstLine="567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iCs/>
          <w:sz w:val="16"/>
          <w:szCs w:val="16"/>
        </w:rPr>
        <w:footnoteRef/>
      </w:r>
      <w:r w:rsidRPr="005E4FB3">
        <w:rPr>
          <w:rFonts w:ascii="Times New Roman" w:hAnsi="Times New Roman"/>
          <w:iCs/>
          <w:sz w:val="16"/>
          <w:szCs w:val="16"/>
        </w:rPr>
        <w:t xml:space="preserve"> Указывается пункт, где приведена цена Договора</w:t>
      </w:r>
    </w:p>
  </w:footnote>
  <w:footnote w:id="19">
    <w:p w:rsidR="00930EE6" w:rsidRPr="005E4FB3" w:rsidRDefault="00930EE6" w:rsidP="005E4FB3">
      <w:pPr>
        <w:pStyle w:val="aff6"/>
        <w:ind w:firstLine="567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Подлежит включению в договоры, заключаемые по результатам закупок, проведенных в электронной форме, </w:t>
      </w:r>
      <w:r w:rsidRPr="005E4FB3">
        <w:rPr>
          <w:rFonts w:ascii="Times New Roman" w:hAnsi="Times New Roman"/>
          <w:iCs/>
          <w:sz w:val="16"/>
          <w:szCs w:val="16"/>
        </w:rPr>
        <w:t>которые предусматривают поставку товаров по заявкам</w:t>
      </w:r>
    </w:p>
  </w:footnote>
  <w:footnote w:id="20">
    <w:p w:rsidR="00930EE6" w:rsidRPr="005E4FB3" w:rsidRDefault="00930EE6" w:rsidP="005E4FB3">
      <w:pPr>
        <w:pStyle w:val="aff6"/>
        <w:ind w:firstLine="567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iCs/>
          <w:sz w:val="16"/>
          <w:szCs w:val="16"/>
        </w:rPr>
        <w:footnoteRef/>
      </w:r>
      <w:r w:rsidRPr="005E4FB3">
        <w:rPr>
          <w:rFonts w:ascii="Times New Roman" w:hAnsi="Times New Roman"/>
          <w:iCs/>
          <w:sz w:val="16"/>
          <w:szCs w:val="16"/>
        </w:rPr>
        <w:t xml:space="preserve"> Указывается пункт, где приведена цена Договора</w:t>
      </w:r>
    </w:p>
  </w:footnote>
  <w:footnote w:id="21">
    <w:p w:rsidR="00930EE6" w:rsidRPr="005E4FB3" w:rsidRDefault="00930EE6" w:rsidP="005E4FB3">
      <w:pPr>
        <w:pStyle w:val="aff6"/>
        <w:ind w:firstLine="567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iCs/>
          <w:sz w:val="16"/>
          <w:szCs w:val="16"/>
        </w:rPr>
        <w:footnoteRef/>
      </w:r>
      <w:r w:rsidRPr="005E4FB3">
        <w:rPr>
          <w:rFonts w:ascii="Times New Roman" w:hAnsi="Times New Roman"/>
          <w:iCs/>
          <w:sz w:val="16"/>
          <w:szCs w:val="16"/>
        </w:rPr>
        <w:t xml:space="preserve"> Указывается пункт, где приведена цена Договора</w:t>
      </w:r>
    </w:p>
  </w:footnote>
  <w:footnote w:id="22">
    <w:p w:rsidR="00930EE6" w:rsidRPr="005E4FB3" w:rsidRDefault="00930EE6" w:rsidP="005E4FB3">
      <w:pPr>
        <w:pStyle w:val="aff6"/>
        <w:ind w:firstLine="567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iCs/>
          <w:sz w:val="16"/>
          <w:szCs w:val="16"/>
        </w:rPr>
        <w:footnoteRef/>
      </w:r>
      <w:r w:rsidRPr="005E4FB3">
        <w:rPr>
          <w:rFonts w:ascii="Times New Roman" w:hAnsi="Times New Roman"/>
          <w:iCs/>
          <w:sz w:val="16"/>
          <w:szCs w:val="16"/>
        </w:rPr>
        <w:t xml:space="preserve"> Указывается пункт, где приведена цена Договора</w:t>
      </w:r>
    </w:p>
  </w:footnote>
  <w:footnote w:id="23">
    <w:p w:rsidR="00930EE6" w:rsidRPr="005E4FB3" w:rsidRDefault="00930EE6" w:rsidP="005E4FB3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4">
    <w:p w:rsidR="00930EE6" w:rsidRPr="005E4FB3" w:rsidRDefault="00930EE6" w:rsidP="005E4FB3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Вариант выбирается Заказчиком при заключении Договора.</w:t>
      </w:r>
    </w:p>
  </w:footnote>
  <w:footnote w:id="25">
    <w:p w:rsidR="00930EE6" w:rsidRPr="005E4FB3" w:rsidRDefault="00930EE6" w:rsidP="005E4FB3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Вариант выбирается Заказчиком при заключении Договора.</w:t>
      </w:r>
    </w:p>
  </w:footnote>
  <w:footnote w:id="26">
    <w:p w:rsidR="00930EE6" w:rsidRPr="005E4FB3" w:rsidRDefault="00930EE6" w:rsidP="005E4FB3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7">
    <w:p w:rsidR="00930EE6" w:rsidRPr="005E4FB3" w:rsidRDefault="00930EE6" w:rsidP="005E4FB3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8">
    <w:p w:rsidR="00930EE6" w:rsidRPr="005E4FB3" w:rsidRDefault="00930EE6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5E4FB3">
        <w:rPr>
          <w:rStyle w:val="aff8"/>
          <w:rFonts w:ascii="Times New Roman" w:hAnsi="Times New Roman"/>
          <w:sz w:val="16"/>
          <w:szCs w:val="16"/>
        </w:rPr>
        <w:footnoteRef/>
      </w:r>
      <w:r w:rsidRPr="005E4FB3">
        <w:rPr>
          <w:rFonts w:ascii="Times New Roman" w:hAnsi="Times New Roman"/>
          <w:sz w:val="16"/>
          <w:szCs w:val="16"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9">
    <w:p w:rsidR="00930EE6" w:rsidRPr="00C20488" w:rsidRDefault="00930EE6" w:rsidP="00C20488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C20488">
        <w:rPr>
          <w:rStyle w:val="aff8"/>
          <w:rFonts w:ascii="Times New Roman" w:hAnsi="Times New Roman"/>
          <w:sz w:val="16"/>
          <w:szCs w:val="16"/>
        </w:rPr>
        <w:footnoteRef/>
      </w:r>
      <w:r w:rsidRPr="00C20488">
        <w:rPr>
          <w:rFonts w:ascii="Times New Roman" w:hAnsi="Times New Roman"/>
          <w:sz w:val="16"/>
          <w:szCs w:val="16"/>
        </w:rPr>
        <w:t xml:space="preserve"> Пункт может быть исключен по усмотрению Заказчика.</w:t>
      </w:r>
    </w:p>
  </w:footnote>
  <w:footnote w:id="30">
    <w:p w:rsidR="00930EE6" w:rsidRPr="009C04C9" w:rsidRDefault="00930EE6" w:rsidP="009C04C9">
      <w:pPr>
        <w:ind w:firstLine="567"/>
        <w:jc w:val="both"/>
        <w:rPr>
          <w:sz w:val="16"/>
          <w:szCs w:val="16"/>
        </w:rPr>
      </w:pPr>
      <w:r>
        <w:rPr>
          <w:rStyle w:val="aff8"/>
        </w:rPr>
        <w:footnoteRef/>
      </w:r>
      <w:r>
        <w:t> </w:t>
      </w:r>
      <w:r w:rsidRPr="009C04C9">
        <w:rPr>
          <w:sz w:val="16"/>
          <w:szCs w:val="16"/>
        </w:rPr>
        <w:t>Включаются в договор в случае предоставления доступа в и</w:t>
      </w:r>
      <w:r w:rsidRPr="009C04C9">
        <w:rPr>
          <w:rFonts w:eastAsiaTheme="minorHAnsi"/>
          <w:sz w:val="16"/>
          <w:szCs w:val="16"/>
        </w:rPr>
        <w:t xml:space="preserve">нформационно-телекоммуникационную и технологическую инфраструктуру </w:t>
      </w:r>
      <w:r w:rsidRPr="009C04C9">
        <w:rPr>
          <w:rFonts w:eastAsia="Lucida Sans Unicode"/>
          <w:sz w:val="16"/>
          <w:szCs w:val="16"/>
        </w:rPr>
        <w:t>АО «</w:t>
      </w:r>
      <w:r>
        <w:rPr>
          <w:rFonts w:eastAsia="Lucida Sans Unicode"/>
          <w:sz w:val="16"/>
          <w:szCs w:val="16"/>
        </w:rPr>
        <w:t>Энергосервис Волги</w:t>
      </w:r>
      <w:r w:rsidRPr="009C04C9">
        <w:rPr>
          <w:rFonts w:eastAsia="Lucida Sans Unicode"/>
          <w:sz w:val="16"/>
          <w:szCs w:val="16"/>
        </w:rPr>
        <w:t>» в рамках исполнения договорных обязательств.</w:t>
      </w:r>
    </w:p>
  </w:footnote>
  <w:footnote w:id="31">
    <w:p w:rsidR="00930EE6" w:rsidRPr="009C04C9" w:rsidRDefault="00930EE6" w:rsidP="009C04C9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9C04C9">
        <w:rPr>
          <w:rStyle w:val="aff8"/>
          <w:rFonts w:ascii="Times New Roman" w:hAnsi="Times New Roman"/>
          <w:sz w:val="16"/>
          <w:szCs w:val="16"/>
        </w:rPr>
        <w:footnoteRef/>
      </w:r>
      <w:r w:rsidRPr="009C04C9">
        <w:rPr>
          <w:rFonts w:ascii="Times New Roman" w:hAnsi="Times New Roman"/>
          <w:sz w:val="16"/>
          <w:szCs w:val="16"/>
        </w:rPr>
        <w:t xml:space="preserve"> Пункт в редакции Варианта 2 включается в договор, если Исполнитель не относится к числу субъектов МСП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32">
    <w:p w:rsidR="00930EE6" w:rsidRPr="009C04C9" w:rsidRDefault="00930EE6" w:rsidP="009C04C9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9C04C9">
        <w:rPr>
          <w:rStyle w:val="aff8"/>
          <w:rFonts w:ascii="Times New Roman" w:hAnsi="Times New Roman"/>
          <w:sz w:val="16"/>
          <w:szCs w:val="16"/>
        </w:rPr>
        <w:footnoteRef/>
      </w:r>
      <w:r w:rsidRPr="009C04C9">
        <w:rPr>
          <w:rFonts w:ascii="Times New Roman" w:hAnsi="Times New Roman"/>
          <w:sz w:val="16"/>
          <w:szCs w:val="16"/>
        </w:rPr>
        <w:t xml:space="preserve"> В соответствии с п. 1 ст. 828 Гражданского кодекса РФ уступка финансовому агенту денежного требования является действительной, даже если между клиентом (цедентом) и его должником существует соглашение о её запрете или ограничении. Передача права требования клиентом финансовому агенту в нарушение условия основного Договора о запрете или ограничении уступки является нарушением Договора и влечёт применение к клиенту (цеденту) мер гражданско-правовой ответственности (гл. 25 Гражданского кодекса РФ). В частности, должник вправе претендовать на возмещение возникших в связи с данным фактом убытков. Подписание должником уведомления (либо иного рода документов), содержащего(их) сведения о предстоящей (состоявшейся) переуступке кредитором (цедентом) прав по настоящему Договору финансовому агенту может быть расценено как согласие на переуступку, вследствие чего должник лишается права требования возмещения убытков, возникших в связи с переуступкой прав. В разделе Договора «Ответственность сторон» следует определить порядок установления гражданско-правовой ответственности Исполнителя за переуступку права требования по Договору без получения согласия Заказчика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33">
    <w:p w:rsidR="00930EE6" w:rsidRPr="0071006D" w:rsidRDefault="00930EE6" w:rsidP="0071006D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71006D">
        <w:rPr>
          <w:rStyle w:val="aff8"/>
          <w:rFonts w:ascii="Times New Roman" w:hAnsi="Times New Roman"/>
          <w:sz w:val="16"/>
          <w:szCs w:val="16"/>
        </w:rPr>
        <w:footnoteRef/>
      </w:r>
      <w:r w:rsidRPr="0071006D">
        <w:rPr>
          <w:rFonts w:ascii="Times New Roman" w:hAnsi="Times New Roman"/>
          <w:sz w:val="16"/>
          <w:szCs w:val="16"/>
        </w:rPr>
        <w:t xml:space="preserve"> Для ИП заменить на «</w:t>
      </w:r>
      <w:r w:rsidRPr="0071006D">
        <w:rPr>
          <w:rFonts w:ascii="Times New Roman" w:hAnsi="Times New Roman"/>
          <w:i/>
          <w:sz w:val="16"/>
          <w:szCs w:val="16"/>
        </w:rPr>
        <w:t>ЕГРИП</w:t>
      </w:r>
      <w:r w:rsidRPr="0071006D">
        <w:rPr>
          <w:rFonts w:ascii="Times New Roman" w:hAnsi="Times New Roman"/>
          <w:sz w:val="16"/>
          <w:szCs w:val="16"/>
        </w:rPr>
        <w:t>».</w:t>
      </w:r>
    </w:p>
  </w:footnote>
  <w:footnote w:id="34">
    <w:p w:rsidR="00930EE6" w:rsidRDefault="00930EE6" w:rsidP="0071006D">
      <w:pPr>
        <w:pStyle w:val="aff6"/>
        <w:ind w:firstLine="567"/>
        <w:jc w:val="both"/>
        <w:rPr>
          <w:rFonts w:ascii="Times New Roman" w:hAnsi="Times New Roman"/>
        </w:rPr>
      </w:pPr>
      <w:r w:rsidRPr="0071006D">
        <w:rPr>
          <w:rStyle w:val="aff8"/>
          <w:rFonts w:ascii="Times New Roman" w:hAnsi="Times New Roman"/>
          <w:sz w:val="16"/>
          <w:szCs w:val="16"/>
        </w:rPr>
        <w:footnoteRef/>
      </w:r>
      <w:r w:rsidRPr="0071006D">
        <w:rPr>
          <w:rFonts w:ascii="Times New Roman" w:hAnsi="Times New Roman"/>
          <w:sz w:val="16"/>
          <w:szCs w:val="16"/>
        </w:rPr>
        <w:t xml:space="preserve"> Не включается в договоры с ИП.</w:t>
      </w:r>
    </w:p>
  </w:footnote>
  <w:footnote w:id="35">
    <w:p w:rsidR="00930EE6" w:rsidRPr="0071006D" w:rsidRDefault="00930EE6" w:rsidP="00442659">
      <w:pPr>
        <w:pStyle w:val="aff6"/>
        <w:ind w:firstLine="567"/>
        <w:jc w:val="both"/>
        <w:rPr>
          <w:rFonts w:ascii="Times New Roman" w:hAnsi="Times New Roman"/>
          <w:i/>
          <w:sz w:val="16"/>
          <w:szCs w:val="16"/>
        </w:rPr>
      </w:pPr>
      <w:r w:rsidRPr="0071006D">
        <w:rPr>
          <w:rStyle w:val="aff8"/>
          <w:rFonts w:ascii="Times New Roman" w:hAnsi="Times New Roman"/>
          <w:i/>
          <w:sz w:val="16"/>
          <w:szCs w:val="16"/>
        </w:rPr>
        <w:footnoteRef/>
      </w:r>
      <w:r w:rsidRPr="0071006D">
        <w:rPr>
          <w:rFonts w:ascii="Times New Roman" w:hAnsi="Times New Roman"/>
          <w:i/>
          <w:sz w:val="16"/>
          <w:szCs w:val="16"/>
        </w:rPr>
        <w:t xml:space="preserve"> Пункт договора излагается в редакции варианта 1 в случае, если Исполнитель относится к субъектам МСП.</w:t>
      </w:r>
    </w:p>
  </w:footnote>
  <w:footnote w:id="36">
    <w:p w:rsidR="00930EE6" w:rsidRPr="0071006D" w:rsidRDefault="00930EE6" w:rsidP="00442659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71006D">
        <w:rPr>
          <w:rStyle w:val="aff8"/>
          <w:rFonts w:ascii="Times New Roman" w:hAnsi="Times New Roman"/>
          <w:sz w:val="16"/>
          <w:szCs w:val="16"/>
        </w:rPr>
        <w:footnoteRef/>
      </w:r>
      <w:r w:rsidRPr="0071006D">
        <w:rPr>
          <w:rFonts w:ascii="Times New Roman" w:hAnsi="Times New Roman"/>
          <w:sz w:val="16"/>
          <w:szCs w:val="16"/>
        </w:rPr>
        <w:t xml:space="preserve"> </w:t>
      </w:r>
      <w:r w:rsidRPr="0071006D">
        <w:rPr>
          <w:rFonts w:ascii="Times New Roman" w:hAnsi="Times New Roman"/>
          <w:i/>
          <w:sz w:val="16"/>
          <w:szCs w:val="16"/>
        </w:rPr>
        <w:t>Пункт договора излагается в редакции варианта 2 в случае, если Исполнитель не относится к субъектам МСП.</w:t>
      </w:r>
    </w:p>
  </w:footnote>
  <w:footnote w:id="37">
    <w:p w:rsidR="00930EE6" w:rsidRPr="0071006D" w:rsidRDefault="00930EE6" w:rsidP="00442659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71006D">
        <w:rPr>
          <w:rStyle w:val="aff8"/>
          <w:rFonts w:ascii="Times New Roman" w:hAnsi="Times New Roman"/>
          <w:sz w:val="16"/>
          <w:szCs w:val="16"/>
        </w:rPr>
        <w:footnoteRef/>
      </w:r>
      <w:r w:rsidRPr="0071006D">
        <w:rPr>
          <w:rFonts w:ascii="Times New Roman" w:hAnsi="Times New Roman"/>
          <w:sz w:val="16"/>
          <w:szCs w:val="16"/>
        </w:rPr>
        <w:t xml:space="preserve"> Пункт включается при включении в Договор пункта 3.8</w:t>
      </w:r>
    </w:p>
  </w:footnote>
  <w:footnote w:id="38">
    <w:p w:rsidR="00930EE6" w:rsidRPr="0071006D" w:rsidRDefault="00930EE6" w:rsidP="00442659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71006D">
        <w:rPr>
          <w:rStyle w:val="aff8"/>
          <w:rFonts w:ascii="Times New Roman" w:hAnsi="Times New Roman"/>
          <w:sz w:val="16"/>
          <w:szCs w:val="16"/>
        </w:rPr>
        <w:footnoteRef/>
      </w:r>
      <w:r w:rsidRPr="0071006D">
        <w:rPr>
          <w:rFonts w:ascii="Times New Roman" w:hAnsi="Times New Roman"/>
          <w:sz w:val="16"/>
          <w:szCs w:val="16"/>
        </w:rPr>
        <w:t xml:space="preserve"> Пени в размере 1% применяются только в случае определения в Договоре подсудности разрешения споров в третейском суде. </w:t>
      </w:r>
      <w:r>
        <w:rPr>
          <w:rFonts w:ascii="Times New Roman" w:hAnsi="Times New Roman"/>
          <w:sz w:val="16"/>
          <w:szCs w:val="16"/>
        </w:rPr>
        <w:t xml:space="preserve"> </w:t>
      </w:r>
      <w:r w:rsidRPr="0071006D">
        <w:rPr>
          <w:rFonts w:ascii="Times New Roman" w:hAnsi="Times New Roman"/>
          <w:sz w:val="16"/>
          <w:szCs w:val="16"/>
        </w:rPr>
        <w:t>В ином случае размер пени устанавливается как 0,2 % от Цены Договора.</w:t>
      </w:r>
    </w:p>
  </w:footnote>
  <w:footnote w:id="39">
    <w:p w:rsidR="00930EE6" w:rsidRPr="0071006D" w:rsidRDefault="00930EE6" w:rsidP="00442659">
      <w:pPr>
        <w:pStyle w:val="aff6"/>
        <w:ind w:firstLine="567"/>
        <w:rPr>
          <w:rFonts w:ascii="Times New Roman" w:hAnsi="Times New Roman"/>
          <w:sz w:val="16"/>
          <w:szCs w:val="16"/>
        </w:rPr>
      </w:pPr>
      <w:r w:rsidRPr="0071006D">
        <w:rPr>
          <w:rFonts w:ascii="Times New Roman" w:hAnsi="Times New Roman"/>
          <w:i/>
          <w:sz w:val="16"/>
          <w:szCs w:val="16"/>
        </w:rPr>
        <w:t xml:space="preserve"> </w:t>
      </w:r>
      <w:r w:rsidRPr="0071006D">
        <w:rPr>
          <w:rStyle w:val="aff8"/>
          <w:rFonts w:ascii="Times New Roman" w:hAnsi="Times New Roman"/>
          <w:i/>
          <w:sz w:val="16"/>
          <w:szCs w:val="16"/>
        </w:rPr>
        <w:footnoteRef/>
      </w:r>
      <w:r w:rsidRPr="0071006D">
        <w:rPr>
          <w:rFonts w:ascii="Times New Roman" w:hAnsi="Times New Roman"/>
          <w:i/>
          <w:sz w:val="16"/>
          <w:szCs w:val="16"/>
        </w:rPr>
        <w:t xml:space="preserve"> </w:t>
      </w:r>
      <w:r w:rsidRPr="0071006D">
        <w:rPr>
          <w:rFonts w:ascii="Times New Roman" w:hAnsi="Times New Roman"/>
          <w:sz w:val="16"/>
          <w:szCs w:val="16"/>
        </w:rPr>
        <w:t>Условия о повышенном размере ответственности в виде пени в размере 1 (одного) процента от цены договора в день не применяются к обществам, являю</w:t>
      </w:r>
      <w:r>
        <w:rPr>
          <w:rFonts w:ascii="Times New Roman" w:hAnsi="Times New Roman"/>
          <w:sz w:val="16"/>
          <w:szCs w:val="16"/>
        </w:rPr>
        <w:t xml:space="preserve">щимся дочерними по отношению к </w:t>
      </w:r>
      <w:r w:rsidRPr="0071006D">
        <w:rPr>
          <w:rFonts w:ascii="Times New Roman" w:hAnsi="Times New Roman"/>
          <w:sz w:val="16"/>
          <w:szCs w:val="16"/>
        </w:rPr>
        <w:t>АО «</w:t>
      </w:r>
      <w:r>
        <w:rPr>
          <w:rFonts w:ascii="Times New Roman" w:hAnsi="Times New Roman"/>
          <w:sz w:val="16"/>
          <w:szCs w:val="16"/>
        </w:rPr>
        <w:t>Энергосервис Волги»</w:t>
      </w:r>
    </w:p>
  </w:footnote>
  <w:footnote w:id="40">
    <w:p w:rsidR="00930EE6" w:rsidRPr="0071006D" w:rsidRDefault="00930EE6" w:rsidP="0071006D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71006D">
        <w:rPr>
          <w:rStyle w:val="aff8"/>
          <w:rFonts w:ascii="Times New Roman" w:hAnsi="Times New Roman"/>
          <w:sz w:val="16"/>
          <w:szCs w:val="16"/>
        </w:rPr>
        <w:footnoteRef/>
      </w:r>
      <w:r w:rsidRPr="0071006D">
        <w:rPr>
          <w:rFonts w:ascii="Times New Roman" w:hAnsi="Times New Roman"/>
          <w:sz w:val="16"/>
          <w:szCs w:val="16"/>
        </w:rPr>
        <w:t xml:space="preserve"> Размер неустойки может быть изменен Заказчиком.</w:t>
      </w:r>
    </w:p>
  </w:footnote>
  <w:footnote w:id="41">
    <w:p w:rsidR="00930EE6" w:rsidRPr="00A57453" w:rsidRDefault="00930EE6" w:rsidP="0071006D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71006D">
        <w:rPr>
          <w:rFonts w:ascii="Times New Roman" w:hAnsi="Times New Roman"/>
          <w:i/>
          <w:sz w:val="16"/>
          <w:szCs w:val="16"/>
          <w:vertAlign w:val="superscript"/>
        </w:rPr>
        <w:footnoteRef/>
      </w:r>
      <w:r w:rsidRPr="0071006D">
        <w:rPr>
          <w:rFonts w:ascii="Times New Roman" w:hAnsi="Times New Roman"/>
          <w:i/>
          <w:sz w:val="16"/>
          <w:szCs w:val="16"/>
        </w:rPr>
        <w:t xml:space="preserve"> </w:t>
      </w:r>
      <w:r w:rsidRPr="00A57453">
        <w:rPr>
          <w:rFonts w:ascii="Times New Roman" w:hAnsi="Times New Roman"/>
          <w:sz w:val="16"/>
          <w:szCs w:val="16"/>
        </w:rPr>
        <w:t>Пункт приводится в случае, если Исполнитель является плательщиком НДС.</w:t>
      </w:r>
    </w:p>
  </w:footnote>
  <w:footnote w:id="42">
    <w:p w:rsidR="00930EE6" w:rsidRPr="00A57453" w:rsidRDefault="00930EE6" w:rsidP="00442659">
      <w:pPr>
        <w:pStyle w:val="aff6"/>
        <w:ind w:firstLine="567"/>
        <w:jc w:val="both"/>
        <w:rPr>
          <w:rFonts w:ascii="Times New Roman" w:hAnsi="Times New Roman"/>
          <w:sz w:val="16"/>
          <w:szCs w:val="16"/>
          <w:lang w:eastAsia="ar-SA"/>
        </w:rPr>
      </w:pPr>
      <w:r w:rsidRPr="00A57453">
        <w:rPr>
          <w:rStyle w:val="aff8"/>
          <w:rFonts w:ascii="Times New Roman" w:hAnsi="Times New Roman"/>
          <w:sz w:val="16"/>
          <w:szCs w:val="16"/>
        </w:rPr>
        <w:footnoteRef/>
      </w:r>
      <w:r w:rsidRPr="00A57453">
        <w:rPr>
          <w:rFonts w:ascii="Times New Roman" w:hAnsi="Times New Roman"/>
          <w:sz w:val="16"/>
          <w:szCs w:val="16"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3">
    <w:p w:rsidR="00930EE6" w:rsidRPr="00A57453" w:rsidRDefault="00930EE6" w:rsidP="00442659">
      <w:pPr>
        <w:pStyle w:val="aff6"/>
        <w:ind w:firstLine="567"/>
        <w:jc w:val="both"/>
        <w:rPr>
          <w:rFonts w:ascii="Times New Roman" w:hAnsi="Times New Roman"/>
          <w:bCs/>
          <w:sz w:val="16"/>
          <w:szCs w:val="16"/>
        </w:rPr>
      </w:pPr>
      <w:r w:rsidRPr="00A57453">
        <w:rPr>
          <w:rStyle w:val="aff8"/>
          <w:rFonts w:ascii="Times New Roman" w:hAnsi="Times New Roman"/>
          <w:sz w:val="16"/>
          <w:szCs w:val="16"/>
        </w:rPr>
        <w:footnoteRef/>
      </w:r>
      <w:r w:rsidRPr="00A57453">
        <w:rPr>
          <w:rFonts w:ascii="Times New Roman" w:hAnsi="Times New Roman"/>
          <w:sz w:val="16"/>
          <w:szCs w:val="16"/>
        </w:rPr>
        <w:t xml:space="preserve"> Пункт в данной редакции включается во все договоры, заключаемые по результатам закупок, проведенных в электронной форме,                             за исключением:</w:t>
      </w:r>
    </w:p>
    <w:p w:rsidR="00930EE6" w:rsidRPr="00A57453" w:rsidRDefault="00930EE6" w:rsidP="00442659">
      <w:pPr>
        <w:pStyle w:val="aff6"/>
        <w:ind w:firstLine="567"/>
        <w:jc w:val="both"/>
        <w:rPr>
          <w:rFonts w:ascii="Times New Roman" w:hAnsi="Times New Roman"/>
          <w:bCs/>
          <w:sz w:val="16"/>
          <w:szCs w:val="16"/>
        </w:rPr>
      </w:pPr>
      <w:r w:rsidRPr="00A57453">
        <w:rPr>
          <w:rFonts w:ascii="Times New Roman" w:hAnsi="Times New Roman"/>
          <w:sz w:val="16"/>
          <w:szCs w:val="16"/>
        </w:rPr>
        <w:t>- договоров, заключаемых с единственным поставщиком;</w:t>
      </w:r>
    </w:p>
    <w:p w:rsidR="00930EE6" w:rsidRPr="00A57453" w:rsidRDefault="00930EE6" w:rsidP="00442659">
      <w:pPr>
        <w:pStyle w:val="aff6"/>
        <w:ind w:firstLine="567"/>
        <w:jc w:val="both"/>
        <w:rPr>
          <w:rFonts w:ascii="Times New Roman" w:hAnsi="Times New Roman"/>
          <w:bCs/>
          <w:sz w:val="16"/>
          <w:szCs w:val="16"/>
        </w:rPr>
      </w:pPr>
      <w:r w:rsidRPr="00A57453">
        <w:rPr>
          <w:rFonts w:ascii="Times New Roman" w:hAnsi="Times New Roman"/>
          <w:sz w:val="16"/>
          <w:szCs w:val="16"/>
        </w:rPr>
        <w:t>-  договоров, не попадающих под действие Федерального закона № 223-ФЗ;</w:t>
      </w:r>
    </w:p>
    <w:p w:rsidR="00930EE6" w:rsidRPr="00A57453" w:rsidRDefault="00930EE6" w:rsidP="00442659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A57453">
        <w:rPr>
          <w:rFonts w:ascii="Times New Roman" w:hAnsi="Times New Roman"/>
          <w:sz w:val="16"/>
          <w:szCs w:val="16"/>
        </w:rPr>
        <w:t>- договоров в случае, если оказываемые по ним услуги/работы/товары не облагаются НДС в соответствии с законодательством Российской Федерации</w:t>
      </w:r>
    </w:p>
  </w:footnote>
  <w:footnote w:id="44">
    <w:p w:rsidR="00930EE6" w:rsidRPr="00A57453" w:rsidRDefault="00930EE6" w:rsidP="00442659">
      <w:pPr>
        <w:ind w:firstLine="567"/>
        <w:jc w:val="both"/>
        <w:rPr>
          <w:rFonts w:eastAsiaTheme="minorHAnsi"/>
          <w:sz w:val="16"/>
          <w:szCs w:val="16"/>
        </w:rPr>
      </w:pPr>
      <w:r w:rsidRPr="00442659">
        <w:rPr>
          <w:rStyle w:val="aff8"/>
          <w:sz w:val="16"/>
          <w:szCs w:val="16"/>
        </w:rPr>
        <w:footnoteRef/>
      </w:r>
      <w:r w:rsidRPr="00442659">
        <w:rPr>
          <w:sz w:val="16"/>
          <w:szCs w:val="16"/>
        </w:rPr>
        <w:t xml:space="preserve"> </w:t>
      </w:r>
      <w:r w:rsidRPr="00A57453">
        <w:rPr>
          <w:rFonts w:eastAsiaTheme="minorHAnsi"/>
          <w:sz w:val="16"/>
          <w:szCs w:val="16"/>
          <w:lang w:eastAsia="en-US"/>
        </w:rPr>
        <w:t xml:space="preserve">Условие в данной редакции включается в договоры (соглашения), заключаемые </w:t>
      </w:r>
      <w:r w:rsidRPr="00A57453">
        <w:rPr>
          <w:rFonts w:eastAsia="Lucida Sans Unicode"/>
          <w:sz w:val="16"/>
          <w:szCs w:val="16"/>
        </w:rPr>
        <w:t>АО «Энергосервис Волги»</w:t>
      </w:r>
      <w:r w:rsidRPr="00A57453">
        <w:rPr>
          <w:rFonts w:eastAsiaTheme="minorHAnsi"/>
          <w:sz w:val="16"/>
          <w:szCs w:val="16"/>
          <w:lang w:eastAsia="en-US"/>
        </w:rPr>
        <w:t>:</w:t>
      </w:r>
    </w:p>
    <w:p w:rsidR="00930EE6" w:rsidRPr="00A57453" w:rsidRDefault="00930EE6" w:rsidP="00442659">
      <w:pPr>
        <w:ind w:firstLine="567"/>
        <w:jc w:val="both"/>
        <w:rPr>
          <w:rFonts w:eastAsiaTheme="minorHAnsi"/>
          <w:sz w:val="16"/>
          <w:szCs w:val="16"/>
        </w:rPr>
      </w:pPr>
      <w:r w:rsidRPr="00A57453">
        <w:rPr>
          <w:rFonts w:eastAsiaTheme="minorHAnsi"/>
          <w:sz w:val="16"/>
          <w:szCs w:val="16"/>
          <w:lang w:eastAsia="en-US"/>
        </w:rPr>
        <w:t xml:space="preserve">- с юридическими лицами в соответствии с Федеральным законом № 223-ФЗ от 18.07.2011 «О закупках товаров, работ, услуг отдельными видами юридических лиц», где Общество - Заказчик. </w:t>
      </w:r>
    </w:p>
    <w:p w:rsidR="00930EE6" w:rsidRDefault="00930EE6">
      <w:pPr>
        <w:ind w:firstLine="709"/>
        <w:jc w:val="both"/>
        <w:rPr>
          <w:rFonts w:eastAsiaTheme="minorHAnsi"/>
          <w:bCs/>
          <w:i/>
        </w:rPr>
      </w:pPr>
    </w:p>
    <w:p w:rsidR="00930EE6" w:rsidRDefault="00930EE6">
      <w:pPr>
        <w:ind w:firstLine="709"/>
        <w:jc w:val="both"/>
        <w:rPr>
          <w:rFonts w:eastAsiaTheme="minorHAnsi"/>
          <w:bCs/>
          <w:i/>
        </w:rPr>
      </w:pPr>
    </w:p>
  </w:footnote>
  <w:footnote w:id="45">
    <w:p w:rsidR="00930EE6" w:rsidRPr="00A57453" w:rsidRDefault="00930EE6" w:rsidP="00A57453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A57453">
        <w:rPr>
          <w:rStyle w:val="aff8"/>
          <w:rFonts w:ascii="Times New Roman" w:hAnsi="Times New Roman"/>
          <w:sz w:val="16"/>
          <w:szCs w:val="16"/>
        </w:rPr>
        <w:footnoteRef/>
      </w:r>
      <w:r w:rsidRPr="00A57453">
        <w:rPr>
          <w:rFonts w:ascii="Times New Roman" w:hAnsi="Times New Roman"/>
          <w:sz w:val="16"/>
          <w:szCs w:val="16"/>
        </w:rPr>
        <w:t xml:space="preserve"> Пункт включается в расходные договора стоимостью до 100 тыс. рублей, с способом закупки «Закупка у единственного поставщика» с суммой договора до 500 тыс. рублей и договоров с ВЗЛ.</w:t>
      </w:r>
    </w:p>
  </w:footnote>
  <w:footnote w:id="46">
    <w:p w:rsidR="00930EE6" w:rsidRPr="00A57453" w:rsidRDefault="00930EE6" w:rsidP="00A57453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A57453">
        <w:rPr>
          <w:rStyle w:val="aff8"/>
          <w:rFonts w:ascii="Times New Roman" w:hAnsi="Times New Roman"/>
          <w:sz w:val="16"/>
          <w:szCs w:val="16"/>
        </w:rPr>
        <w:footnoteRef/>
      </w:r>
      <w:r w:rsidRPr="00A57453">
        <w:rPr>
          <w:rFonts w:ascii="Times New Roman" w:hAnsi="Times New Roman"/>
          <w:sz w:val="16"/>
          <w:szCs w:val="16"/>
        </w:rPr>
        <w:t xml:space="preserve"> Пункт включается в договоры на закупку товаров, работ, услуг стоимостью 100 тысяч рублей с учетом НДС и выше по итогам закупок, размещенных на электронной торговой площадке</w:t>
      </w:r>
    </w:p>
  </w:footnote>
  <w:footnote w:id="47">
    <w:p w:rsidR="00930EE6" w:rsidRPr="00A57453" w:rsidRDefault="00930EE6" w:rsidP="00A57453">
      <w:pPr>
        <w:pStyle w:val="aff6"/>
        <w:ind w:firstLine="567"/>
        <w:rPr>
          <w:rFonts w:ascii="Times New Roman" w:hAnsi="Times New Roman"/>
          <w:i/>
          <w:sz w:val="16"/>
          <w:szCs w:val="16"/>
        </w:rPr>
      </w:pPr>
      <w:r>
        <w:rPr>
          <w:rStyle w:val="aff8"/>
        </w:rPr>
        <w:footnoteRef/>
      </w:r>
      <w:r>
        <w:t xml:space="preserve"> </w:t>
      </w:r>
      <w:r w:rsidRPr="00A57453">
        <w:rPr>
          <w:rFonts w:ascii="Times New Roman" w:hAnsi="Times New Roman"/>
          <w:i/>
          <w:sz w:val="16"/>
          <w:szCs w:val="16"/>
        </w:rPr>
        <w:t>Пункт включается в расходные договора с способом закупки «Закупка у единственного поставщика» с суммой договора 500 тыс. рублей и выше, а также для ускорения подписания сторонами договоров, указанных в сноске №45.</w:t>
      </w:r>
    </w:p>
  </w:footnote>
  <w:footnote w:id="48">
    <w:p w:rsidR="00930EE6" w:rsidRPr="00A57453" w:rsidRDefault="00930EE6" w:rsidP="00A57453">
      <w:pPr>
        <w:pStyle w:val="aff6"/>
        <w:ind w:firstLine="567"/>
        <w:rPr>
          <w:rFonts w:ascii="Times New Roman" w:hAnsi="Times New Roman"/>
          <w:i/>
          <w:sz w:val="16"/>
          <w:szCs w:val="16"/>
        </w:rPr>
      </w:pPr>
      <w:r w:rsidRPr="00A57453">
        <w:rPr>
          <w:rStyle w:val="aff8"/>
          <w:rFonts w:ascii="Times New Roman" w:hAnsi="Times New Roman"/>
          <w:i/>
          <w:sz w:val="16"/>
          <w:szCs w:val="16"/>
        </w:rPr>
        <w:footnoteRef/>
      </w:r>
      <w:r w:rsidRPr="00A57453">
        <w:rPr>
          <w:rFonts w:ascii="Times New Roman" w:hAnsi="Times New Roman"/>
          <w:i/>
          <w:sz w:val="16"/>
          <w:szCs w:val="16"/>
        </w:rPr>
        <w:t xml:space="preserve"> Указать нужное.</w:t>
      </w:r>
    </w:p>
  </w:footnote>
  <w:footnote w:id="49">
    <w:p w:rsidR="00930EE6" w:rsidRPr="00A57453" w:rsidRDefault="00930EE6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Style w:val="aff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Pr="00A57453">
        <w:rPr>
          <w:rFonts w:ascii="Times New Roman" w:hAnsi="Times New Roman"/>
          <w:sz w:val="16"/>
          <w:szCs w:val="16"/>
        </w:rPr>
        <w:t>Вариант выбирается в соответствии с п.1.2 Договора.</w:t>
      </w:r>
    </w:p>
  </w:footnote>
  <w:footnote w:id="50">
    <w:p w:rsidR="00930EE6" w:rsidRPr="00A57453" w:rsidRDefault="00930EE6">
      <w:pPr>
        <w:pStyle w:val="aff6"/>
        <w:ind w:firstLine="567"/>
        <w:jc w:val="both"/>
        <w:rPr>
          <w:rFonts w:ascii="Times New Roman" w:hAnsi="Times New Roman"/>
        </w:rPr>
      </w:pPr>
      <w:r>
        <w:rPr>
          <w:rStyle w:val="aff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Pr="00A57453">
        <w:rPr>
          <w:rFonts w:ascii="Times New Roman" w:hAnsi="Times New Roman"/>
        </w:rPr>
        <w:t>Вариант выбирается в соответствии с п.1.2 Договора.</w:t>
      </w:r>
    </w:p>
  </w:footnote>
  <w:footnote w:id="51">
    <w:p w:rsidR="00930EE6" w:rsidRPr="00A57453" w:rsidRDefault="00930EE6">
      <w:pPr>
        <w:pStyle w:val="aff6"/>
        <w:ind w:firstLine="567"/>
        <w:jc w:val="both"/>
        <w:rPr>
          <w:rFonts w:ascii="Times New Roman" w:hAnsi="Times New Roman"/>
        </w:rPr>
      </w:pPr>
      <w:r w:rsidRPr="00A57453">
        <w:rPr>
          <w:rStyle w:val="aff8"/>
          <w:rFonts w:ascii="Times New Roman" w:hAnsi="Times New Roman"/>
        </w:rPr>
        <w:footnoteRef/>
      </w:r>
      <w:r w:rsidRPr="00A57453">
        <w:rPr>
          <w:rFonts w:ascii="Times New Roman" w:hAnsi="Times New Roman"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30EE6" w:rsidRPr="00A57453" w:rsidRDefault="00930EE6">
      <w:pPr>
        <w:pStyle w:val="aff6"/>
        <w:ind w:firstLine="567"/>
        <w:jc w:val="both"/>
        <w:rPr>
          <w:rFonts w:ascii="Times New Roman" w:hAnsi="Times New Roman"/>
        </w:rPr>
      </w:pPr>
      <w:r w:rsidRPr="00A57453">
        <w:rPr>
          <w:rStyle w:val="aff8"/>
          <w:rFonts w:ascii="Times New Roman" w:hAnsi="Times New Roman"/>
        </w:rPr>
        <w:footnoteRef/>
      </w:r>
      <w:r w:rsidRPr="00A57453">
        <w:rPr>
          <w:rFonts w:ascii="Times New Roman" w:hAnsi="Times New Roman"/>
        </w:rPr>
        <w:t xml:space="preserve"> Содержание таблицы формируется в зависимости от оказываемых услуг.</w:t>
      </w:r>
    </w:p>
  </w:footnote>
  <w:footnote w:id="53">
    <w:p w:rsidR="00930EE6" w:rsidRPr="00A57453" w:rsidRDefault="00930EE6">
      <w:pPr>
        <w:pStyle w:val="aff6"/>
        <w:ind w:firstLine="567"/>
        <w:jc w:val="both"/>
        <w:rPr>
          <w:rFonts w:ascii="Times New Roman" w:hAnsi="Times New Roman"/>
        </w:rPr>
      </w:pPr>
      <w:r w:rsidRPr="00A57453">
        <w:rPr>
          <w:rStyle w:val="aff8"/>
          <w:rFonts w:ascii="Times New Roman" w:hAnsi="Times New Roman"/>
        </w:rPr>
        <w:footnoteRef/>
      </w:r>
      <w:r w:rsidRPr="00A57453">
        <w:rPr>
          <w:rFonts w:ascii="Times New Roman" w:hAnsi="Times New Roman"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30EE6" w:rsidRPr="00A57453" w:rsidRDefault="00930EE6">
      <w:pPr>
        <w:pStyle w:val="aff6"/>
        <w:ind w:firstLine="567"/>
        <w:jc w:val="both"/>
        <w:rPr>
          <w:rFonts w:ascii="Times New Roman" w:hAnsi="Times New Roman"/>
        </w:rPr>
      </w:pPr>
      <w:r w:rsidRPr="00A57453">
        <w:rPr>
          <w:rStyle w:val="aff8"/>
          <w:rFonts w:ascii="Times New Roman" w:hAnsi="Times New Roman"/>
        </w:rPr>
        <w:footnoteRef/>
      </w:r>
      <w:r w:rsidRPr="00A57453">
        <w:rPr>
          <w:rFonts w:ascii="Times New Roman" w:hAnsi="Times New Roman"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30EE6" w:rsidRPr="00A57453" w:rsidRDefault="00930EE6">
      <w:pPr>
        <w:pStyle w:val="aff6"/>
        <w:ind w:firstLine="567"/>
        <w:jc w:val="both"/>
        <w:rPr>
          <w:rFonts w:ascii="Times New Roman" w:hAnsi="Times New Roman"/>
          <w:bCs/>
        </w:rPr>
      </w:pPr>
      <w:r w:rsidRPr="00A57453">
        <w:rPr>
          <w:rStyle w:val="aff8"/>
          <w:rFonts w:ascii="Times New Roman" w:hAnsi="Times New Roman"/>
          <w:iCs/>
        </w:rPr>
        <w:footnoteRef/>
      </w:r>
      <w:r w:rsidRPr="00A57453">
        <w:rPr>
          <w:rFonts w:ascii="Times New Roman" w:hAnsi="Times New Roman"/>
          <w:iCs/>
        </w:rPr>
        <w:t xml:space="preserve"> </w:t>
      </w:r>
      <w:r w:rsidRPr="00A57453">
        <w:rPr>
          <w:rFonts w:ascii="Times New Roman" w:eastAsia="Times New Roman" w:hAnsi="Times New Roman"/>
          <w:iCs/>
        </w:rPr>
        <w:t xml:space="preserve">Указывается ставка НДС, по которой соответствующие операции (поставка товаров, оказание услуг, выполнение работ) облагаются НДС в соответствии со ст.164 НК РФ. В случае, если по договору осуществляется поставка товаров (выполнение работ, оказания услуг), реализация которых облагается различной ставкой НДС, то указывается несколько ставок.  </w:t>
      </w:r>
    </w:p>
  </w:footnote>
  <w:footnote w:id="56">
    <w:p w:rsidR="00930EE6" w:rsidRPr="00A57453" w:rsidRDefault="00930EE6">
      <w:pPr>
        <w:pStyle w:val="aff6"/>
        <w:ind w:firstLine="567"/>
        <w:jc w:val="both"/>
        <w:rPr>
          <w:rFonts w:ascii="Times New Roman" w:hAnsi="Times New Roman"/>
        </w:rPr>
      </w:pPr>
      <w:r w:rsidRPr="00A57453">
        <w:rPr>
          <w:rStyle w:val="aff8"/>
          <w:rFonts w:ascii="Times New Roman" w:hAnsi="Times New Roman"/>
        </w:rPr>
        <w:footnoteRef/>
      </w:r>
      <w:r w:rsidRPr="00A57453">
        <w:rPr>
          <w:rFonts w:ascii="Times New Roman" w:hAnsi="Times New Roman"/>
        </w:rPr>
        <w:t xml:space="preserve"> Включается при необходимости в зависимости от выбранного варианта формы.</w:t>
      </w:r>
    </w:p>
  </w:footnote>
  <w:footnote w:id="57">
    <w:p w:rsidR="00930EE6" w:rsidRPr="00A57453" w:rsidRDefault="00930EE6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Style w:val="aff8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 w:rsidRPr="00A57453">
        <w:rPr>
          <w:rFonts w:ascii="Times New Roman" w:hAnsi="Times New Roman"/>
          <w:sz w:val="16"/>
          <w:szCs w:val="16"/>
        </w:rPr>
        <w:t>Акт предоставляется по форме, утвержденной локальным актом Исполнителя.</w:t>
      </w:r>
    </w:p>
  </w:footnote>
  <w:footnote w:id="58">
    <w:p w:rsidR="005750E5" w:rsidRPr="00360660" w:rsidRDefault="005750E5" w:rsidP="005750E5">
      <w:pPr>
        <w:pStyle w:val="aff6"/>
        <w:ind w:firstLine="567"/>
        <w:jc w:val="both"/>
        <w:rPr>
          <w:rFonts w:ascii="Times New Roman" w:hAnsi="Times New Roman"/>
          <w:sz w:val="14"/>
          <w:szCs w:val="14"/>
        </w:rPr>
      </w:pPr>
      <w:r w:rsidRPr="00660AFE">
        <w:rPr>
          <w:rStyle w:val="aff8"/>
          <w:sz w:val="16"/>
          <w:szCs w:val="16"/>
        </w:rPr>
        <w:footnoteRef/>
      </w:r>
      <w:r w:rsidRPr="00660AFE">
        <w:rPr>
          <w:sz w:val="16"/>
          <w:szCs w:val="16"/>
        </w:rPr>
        <w:t xml:space="preserve"> </w:t>
      </w:r>
      <w:r w:rsidRPr="00360660">
        <w:rPr>
          <w:rFonts w:ascii="Times New Roman" w:hAnsi="Times New Roman"/>
          <w:sz w:val="14"/>
          <w:szCs w:val="14"/>
        </w:rPr>
        <w:t>При заключении договоров ПАО (АО) «____», ДЗО ПАО (АО) «_____» обязаны получить согласие на обработку персональных данных участника закупки (потенциального контрагента / контрагента / планируемых к привлечению субконтрагентов и их руководителей,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акционеров, руководителей).</w:t>
      </w:r>
    </w:p>
    <w:p w:rsidR="005750E5" w:rsidRPr="00360660" w:rsidRDefault="005750E5" w:rsidP="005750E5">
      <w:pPr>
        <w:pStyle w:val="aff6"/>
        <w:ind w:firstLine="567"/>
        <w:rPr>
          <w:rFonts w:ascii="Times New Roman" w:hAnsi="Times New Roman"/>
          <w:sz w:val="14"/>
          <w:szCs w:val="14"/>
        </w:rPr>
      </w:pPr>
    </w:p>
  </w:footnote>
  <w:footnote w:id="59">
    <w:p w:rsidR="005750E5" w:rsidRPr="00360660" w:rsidRDefault="005750E5" w:rsidP="005750E5">
      <w:pPr>
        <w:pStyle w:val="aff6"/>
        <w:ind w:firstLine="567"/>
        <w:jc w:val="both"/>
        <w:rPr>
          <w:rFonts w:ascii="Times New Roman" w:hAnsi="Times New Roman"/>
          <w:sz w:val="14"/>
          <w:szCs w:val="14"/>
        </w:rPr>
      </w:pPr>
      <w:r w:rsidRPr="00360660">
        <w:rPr>
          <w:rStyle w:val="aff8"/>
          <w:rFonts w:ascii="Times New Roman" w:hAnsi="Times New Roman"/>
          <w:sz w:val="14"/>
          <w:szCs w:val="14"/>
        </w:rPr>
        <w:footnoteRef/>
      </w:r>
      <w:r w:rsidRPr="00360660">
        <w:rPr>
          <w:rFonts w:ascii="Times New Roman" w:hAnsi="Times New Roman"/>
          <w:sz w:val="14"/>
          <w:szCs w:val="14"/>
        </w:rPr>
        <w:t xml:space="preserve">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  руководителе, собственниках (участниках, учредителях, акционерах) и бенефициарах исключает ответственность ПАО «Россети», ПАО (АО) «__________», ДЗО ПАО (АО) «__________»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Обществам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предоставление (обработку) ПАО «Россети», ПАО (АО) «_________», ДЗО ПАО (АО) «___________» и в уполномоченные государственные органы указанных сведений.</w:t>
      </w:r>
    </w:p>
    <w:p w:rsidR="005750E5" w:rsidRPr="005750E5" w:rsidRDefault="005750E5" w:rsidP="005750E5">
      <w:pPr>
        <w:pStyle w:val="aff6"/>
        <w:ind w:firstLine="567"/>
        <w:rPr>
          <w:rFonts w:ascii="Times New Roman" w:hAnsi="Times New Roman"/>
          <w:sz w:val="16"/>
          <w:szCs w:val="16"/>
        </w:rPr>
      </w:pPr>
    </w:p>
  </w:footnote>
  <w:footnote w:id="60">
    <w:p w:rsidR="00930EE6" w:rsidRPr="005750E5" w:rsidRDefault="00930EE6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5750E5">
        <w:rPr>
          <w:rStyle w:val="aff8"/>
          <w:rFonts w:ascii="Times New Roman" w:hAnsi="Times New Roman"/>
          <w:sz w:val="16"/>
          <w:szCs w:val="16"/>
        </w:rPr>
        <w:footnoteRef/>
      </w:r>
      <w:r w:rsidRPr="005750E5">
        <w:rPr>
          <w:rFonts w:ascii="Times New Roman" w:hAnsi="Times New Roman"/>
          <w:sz w:val="16"/>
          <w:szCs w:val="16"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1">
    <w:p w:rsidR="00930EE6" w:rsidRPr="005750E5" w:rsidRDefault="00930EE6">
      <w:pPr>
        <w:pStyle w:val="aff6"/>
        <w:ind w:firstLine="567"/>
        <w:jc w:val="both"/>
        <w:rPr>
          <w:rFonts w:ascii="Times New Roman" w:hAnsi="Times New Roman"/>
          <w:sz w:val="16"/>
          <w:szCs w:val="16"/>
        </w:rPr>
      </w:pPr>
      <w:r w:rsidRPr="005750E5">
        <w:rPr>
          <w:rStyle w:val="aff8"/>
          <w:rFonts w:ascii="Times New Roman" w:hAnsi="Times New Roman"/>
          <w:sz w:val="16"/>
          <w:szCs w:val="16"/>
        </w:rPr>
        <w:footnoteRef/>
      </w:r>
      <w:r w:rsidRPr="005750E5">
        <w:rPr>
          <w:rFonts w:ascii="Times New Roman" w:hAnsi="Times New Roman"/>
          <w:sz w:val="16"/>
          <w:szCs w:val="16"/>
        </w:rPr>
        <w:t xml:space="preserve"> Указываются прилагаемые документы, если применимо.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Content>
      <w:p w:rsidR="00930EE6" w:rsidRDefault="00930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07A">
          <w:rPr>
            <w:noProof/>
          </w:rPr>
          <w:t>18</w:t>
        </w:r>
        <w:r>
          <w:fldChar w:fldCharType="end"/>
        </w:r>
      </w:p>
    </w:sdtContent>
  </w:sdt>
  <w:p w:rsidR="00930EE6" w:rsidRDefault="00930EE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5393753"/>
      <w:docPartObj>
        <w:docPartGallery w:val="Page Numbers (Top of Page)"/>
        <w:docPartUnique/>
      </w:docPartObj>
    </w:sdtPr>
    <w:sdtContent>
      <w:p w:rsidR="00930EE6" w:rsidRDefault="00930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07A">
          <w:rPr>
            <w:noProof/>
          </w:rPr>
          <w:t>20</w:t>
        </w:r>
        <w:r>
          <w:fldChar w:fldCharType="end"/>
        </w:r>
      </w:p>
    </w:sdtContent>
  </w:sdt>
  <w:p w:rsidR="00930EE6" w:rsidRDefault="00930EE6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EE6" w:rsidRDefault="00930EE6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-720090</wp:posOffset>
              </wp:positionH>
              <wp:positionV relativeFrom="paragraph">
                <wp:posOffset>95349</wp:posOffset>
              </wp:positionV>
              <wp:extent cx="7552318" cy="1923847"/>
              <wp:effectExtent l="0" t="0" r="0" b="635"/>
              <wp:wrapNone/>
              <wp:docPr id="1" name="Рисунок 2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13432395" name="023_(4)_Diplom_1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552318" cy="192384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61312;o:allowoverlap:true;o:allowincell:true;mso-position-horizontal-relative:margin;margin-left:-56.70pt;mso-position-horizontal:absolute;mso-position-vertical-relative:text;margin-top:7.51pt;mso-position-vertical:absolute;width:594.67pt;height:151.48pt;mso-wrap-distance-left:9.00pt;mso-wrap-distance-top:0.00pt;mso-wrap-distance-right:9.00pt;mso-wrap-distance-bottom:0.00pt;" stroked="false">
              <v:path textboxrect="0,0,0,0"/>
              <v:imagedata r:id="rId2" o:title=""/>
            </v:shape>
          </w:pict>
        </mc:Fallback>
      </mc:AlternateContent>
    </w:r>
  </w:p>
  <w:p w:rsidR="00930EE6" w:rsidRDefault="00930EE6">
    <w:pPr>
      <w:pStyle w:val="a8"/>
    </w:pPr>
  </w:p>
  <w:p w:rsidR="00930EE6" w:rsidRDefault="00930EE6">
    <w:pPr>
      <w:pStyle w:val="a8"/>
    </w:pPr>
  </w:p>
  <w:p w:rsidR="00930EE6" w:rsidRDefault="00930EE6">
    <w:pPr>
      <w:pStyle w:val="a8"/>
    </w:pPr>
  </w:p>
  <w:p w:rsidR="00930EE6" w:rsidRDefault="00930EE6">
    <w:pPr>
      <w:pStyle w:val="a8"/>
    </w:pPr>
  </w:p>
  <w:p w:rsidR="00930EE6" w:rsidRDefault="00930EE6">
    <w:pPr>
      <w:pStyle w:val="a8"/>
    </w:pPr>
  </w:p>
  <w:p w:rsidR="00930EE6" w:rsidRDefault="00930EE6">
    <w:pPr>
      <w:pStyle w:val="a8"/>
    </w:pPr>
  </w:p>
  <w:p w:rsidR="00930EE6" w:rsidRDefault="00930EE6">
    <w:pPr>
      <w:pStyle w:val="a8"/>
    </w:pPr>
  </w:p>
  <w:p w:rsidR="00930EE6" w:rsidRDefault="00930EE6">
    <w:pPr>
      <w:pStyle w:val="a8"/>
    </w:pPr>
  </w:p>
  <w:p w:rsidR="00930EE6" w:rsidRDefault="00930EE6">
    <w:pPr>
      <w:pStyle w:val="a8"/>
    </w:pPr>
  </w:p>
  <w:p w:rsidR="00930EE6" w:rsidRDefault="00930EE6">
    <w:pPr>
      <w:pStyle w:val="a8"/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140970</wp:posOffset>
              </wp:positionH>
              <wp:positionV relativeFrom="paragraph">
                <wp:posOffset>139700</wp:posOffset>
              </wp:positionV>
              <wp:extent cx="2289810" cy="1848612"/>
              <wp:effectExtent l="0" t="0" r="0" b="1270"/>
              <wp:wrapNone/>
              <wp:docPr id="2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9810" cy="18486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30EE6" w:rsidRDefault="00930EE6"/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11.1pt;margin-top:11pt;width:180.3pt;height:145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" filled="f" stroked="f">
              <v:textbox style="mso-fit-shape-to-text:t">
                <w:txbxContent>
                  <w:p w:rsidR="00930EE6" w:rsidRDefault="00930EE6"/>
                </w:txbxContent>
              </v:textbox>
            </v:shape>
          </w:pict>
        </mc:Fallback>
      </mc:AlternateContent>
    </w: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4021455</wp:posOffset>
              </wp:positionH>
              <wp:positionV relativeFrom="paragraph">
                <wp:posOffset>138430</wp:posOffset>
              </wp:positionV>
              <wp:extent cx="2289810" cy="1848612"/>
              <wp:effectExtent l="0" t="0" r="0" b="1270"/>
              <wp:wrapNone/>
              <wp:docPr id="3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9810" cy="18486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30EE6" w:rsidRDefault="00930EE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316.65pt;margin-top:10.9pt;width:180.3pt;height:145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" filled="f" stroked="f">
              <v:textbox style="mso-fit-shape-to-text:t">
                <w:txbxContent>
                  <w:p w:rsidR="00930EE6" w:rsidRDefault="00930EE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:rsidR="00930EE6" w:rsidRDefault="00930EE6">
    <w:pPr>
      <w:pStyle w:val="a8"/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314325</wp:posOffset>
              </wp:positionH>
              <wp:positionV relativeFrom="paragraph">
                <wp:posOffset>23495</wp:posOffset>
              </wp:positionV>
              <wp:extent cx="2289810" cy="1848612"/>
              <wp:effectExtent l="0" t="0" r="0" b="1270"/>
              <wp:wrapNone/>
              <wp:docPr id="4" name="Поле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9810" cy="18486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30EE6" w:rsidRDefault="00930EE6">
                          <w:pPr>
                            <w:jc w:val="center"/>
                          </w:pPr>
                          <w:r>
                            <w:t>Дата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Поле 307" o:spid="_x0000_s1028" type="#_x0000_t202" style="position:absolute;margin-left:24.75pt;margin-top:1.85pt;width:180.3pt;height:14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" filled="f" stroked="f">
              <v:textbox style="mso-fit-shape-to-text:t">
                <w:txbxContent>
                  <w:p w:rsidR="00930EE6" w:rsidRDefault="00930EE6">
                    <w:pPr>
                      <w:jc w:val="center"/>
                    </w:pPr>
                    <w:r>
                      <w:t>Дата</w:t>
                    </w:r>
                  </w:p>
                </w:txbxContent>
              </v:textbox>
            </v:shape>
          </w:pict>
        </mc:Fallback>
      </mc:AlternateContent>
    </w:r>
  </w:p>
  <w:p w:rsidR="00930EE6" w:rsidRDefault="00930EE6">
    <w:pPr>
      <w:pStyle w:val="a8"/>
    </w:pPr>
  </w:p>
  <w:p w:rsidR="00930EE6" w:rsidRDefault="00930EE6">
    <w:pPr>
      <w:pStyle w:val="a8"/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270510</wp:posOffset>
              </wp:positionH>
              <wp:positionV relativeFrom="paragraph">
                <wp:posOffset>149225</wp:posOffset>
              </wp:positionV>
              <wp:extent cx="2495550" cy="942975"/>
              <wp:effectExtent l="0" t="0" r="0" b="9525"/>
              <wp:wrapNone/>
              <wp:docPr id="5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55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930EE6" w:rsidRDefault="00930EE6">
                          <w:pPr>
                            <w:jc w:val="both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  <w:shd w:val="clear" w:color="auto" w:fill="FFFFFF"/>
                            </w:rPr>
                            <w:t>Об актуализации типового условия об обеспечении исполнения обязательств по договорам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Поле 4" o:spid="_x0000_s1029" type="#_x0000_t202" style="position:absolute;margin-left:21.3pt;margin-top:11.75pt;width:196.5pt;height:7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" stroked="f">
              <v:textbox>
                <w:txbxContent>
                  <w:p w:rsidR="00930EE6" w:rsidRDefault="00930EE6">
                    <w:pPr>
                      <w:jc w:val="both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  <w:shd w:val="clear" w:color="auto" w:fill="FFFFFF"/>
                      </w:rPr>
                      <w:t>Об актуализации типового условия об обеспечении исполнения обязательств по договорам</w:t>
                    </w:r>
                  </w:p>
                </w:txbxContent>
              </v:textbox>
            </v:shape>
          </w:pict>
        </mc:Fallback>
      </mc:AlternateContent>
    </w:r>
  </w:p>
  <w:p w:rsidR="00930EE6" w:rsidRDefault="00930EE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F02"/>
    <w:multiLevelType w:val="multilevel"/>
    <w:tmpl w:val="3E8000D0"/>
    <w:styleLink w:val="3"/>
    <w:lvl w:ilvl="0">
      <w:start w:val="1"/>
      <w:numFmt w:val="decimal"/>
      <w:pStyle w:val="3"/>
      <w:lvlText w:val="%1."/>
      <w:lvlJc w:val="left"/>
      <w:pPr>
        <w:ind w:left="1728" w:hanging="1019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260"/>
          <w:tab w:val="left" w:pos="1418"/>
        </w:tabs>
        <w:ind w:left="551" w:firstLine="158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249"/>
          <w:tab w:val="left" w:pos="1260"/>
          <w:tab w:val="left" w:pos="1418"/>
        </w:tabs>
        <w:ind w:left="540" w:firstLine="540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631" w:hanging="922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1980" w:hanging="922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1260"/>
          <w:tab w:val="left" w:pos="1418"/>
        </w:tabs>
        <w:ind w:left="2700" w:hanging="922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1260"/>
          <w:tab w:val="left" w:pos="1418"/>
        </w:tabs>
        <w:ind w:left="3780" w:hanging="1282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1260"/>
          <w:tab w:val="left" w:pos="1418"/>
        </w:tabs>
        <w:ind w:left="4500" w:hanging="1282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1260"/>
          <w:tab w:val="left" w:pos="1418"/>
        </w:tabs>
        <w:ind w:left="5580" w:hanging="1642"/>
      </w:pPr>
      <w:rPr>
        <w:rFonts w:hAnsi="Arial Unicode MS"/>
        <w:i/>
        <w:i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FD0C5C"/>
    <w:multiLevelType w:val="hybridMultilevel"/>
    <w:tmpl w:val="A67A17DE"/>
    <w:styleLink w:val="16"/>
    <w:lvl w:ilvl="0" w:tplc="E1900B98">
      <w:start w:val="1"/>
      <w:numFmt w:val="bullet"/>
      <w:pStyle w:val="16"/>
      <w:lvlText w:val="−"/>
      <w:lvlJc w:val="left"/>
      <w:pPr>
        <w:tabs>
          <w:tab w:val="left" w:pos="900"/>
          <w:tab w:val="left" w:pos="1080"/>
          <w:tab w:val="left" w:pos="1440"/>
          <w:tab w:val="num" w:pos="2221"/>
        </w:tabs>
        <w:ind w:left="1512" w:firstLine="2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00E245BC">
      <w:start w:val="1"/>
      <w:numFmt w:val="bullet"/>
      <w:lvlText w:val="−"/>
      <w:lvlJc w:val="left"/>
      <w:pPr>
        <w:tabs>
          <w:tab w:val="num" w:pos="900"/>
          <w:tab w:val="left" w:pos="1080"/>
          <w:tab w:val="left" w:pos="1440"/>
        </w:tabs>
        <w:ind w:left="191" w:firstLine="51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D49E337C">
      <w:start w:val="1"/>
      <w:numFmt w:val="bullet"/>
      <w:lvlText w:val="▪"/>
      <w:lvlJc w:val="left"/>
      <w:pPr>
        <w:tabs>
          <w:tab w:val="left" w:pos="900"/>
          <w:tab w:val="left" w:pos="1080"/>
          <w:tab w:val="left" w:pos="1440"/>
          <w:tab w:val="num" w:pos="2301"/>
        </w:tabs>
        <w:ind w:left="1592" w:firstLine="4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AB58D2CC">
      <w:start w:val="1"/>
      <w:numFmt w:val="bullet"/>
      <w:lvlText w:val="•"/>
      <w:lvlJc w:val="left"/>
      <w:pPr>
        <w:tabs>
          <w:tab w:val="left" w:pos="900"/>
          <w:tab w:val="left" w:pos="1080"/>
          <w:tab w:val="left" w:pos="1440"/>
          <w:tab w:val="num" w:pos="3021"/>
        </w:tabs>
        <w:ind w:left="2312" w:firstLine="49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62D28B4A">
      <w:start w:val="1"/>
      <w:numFmt w:val="bullet"/>
      <w:lvlText w:val="o"/>
      <w:lvlJc w:val="left"/>
      <w:pPr>
        <w:tabs>
          <w:tab w:val="left" w:pos="900"/>
          <w:tab w:val="left" w:pos="1080"/>
          <w:tab w:val="left" w:pos="1440"/>
          <w:tab w:val="num" w:pos="3741"/>
        </w:tabs>
        <w:ind w:left="3032" w:firstLine="4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120C9346">
      <w:start w:val="1"/>
      <w:numFmt w:val="bullet"/>
      <w:lvlText w:val="▪"/>
      <w:lvlJc w:val="left"/>
      <w:pPr>
        <w:tabs>
          <w:tab w:val="left" w:pos="900"/>
          <w:tab w:val="left" w:pos="1080"/>
          <w:tab w:val="left" w:pos="1440"/>
          <w:tab w:val="num" w:pos="4461"/>
        </w:tabs>
        <w:ind w:left="3752" w:firstLine="4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6F92C0F8">
      <w:start w:val="1"/>
      <w:numFmt w:val="bullet"/>
      <w:lvlText w:val="•"/>
      <w:lvlJc w:val="left"/>
      <w:pPr>
        <w:tabs>
          <w:tab w:val="left" w:pos="900"/>
          <w:tab w:val="left" w:pos="1080"/>
          <w:tab w:val="left" w:pos="1440"/>
          <w:tab w:val="num" w:pos="5181"/>
        </w:tabs>
        <w:ind w:left="4472" w:firstLine="49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85E2A76E">
      <w:start w:val="1"/>
      <w:numFmt w:val="bullet"/>
      <w:lvlText w:val="o"/>
      <w:lvlJc w:val="left"/>
      <w:pPr>
        <w:tabs>
          <w:tab w:val="left" w:pos="900"/>
          <w:tab w:val="left" w:pos="1080"/>
          <w:tab w:val="left" w:pos="1440"/>
          <w:tab w:val="num" w:pos="5901"/>
        </w:tabs>
        <w:ind w:left="5192" w:firstLine="4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CBC24994">
      <w:start w:val="1"/>
      <w:numFmt w:val="bullet"/>
      <w:lvlText w:val="▪"/>
      <w:lvlJc w:val="left"/>
      <w:pPr>
        <w:tabs>
          <w:tab w:val="left" w:pos="900"/>
          <w:tab w:val="left" w:pos="1080"/>
          <w:tab w:val="left" w:pos="1440"/>
          <w:tab w:val="num" w:pos="6621"/>
        </w:tabs>
        <w:ind w:left="5912" w:firstLine="4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1C27193"/>
    <w:multiLevelType w:val="multilevel"/>
    <w:tmpl w:val="7E38AA88"/>
    <w:styleLink w:val="45"/>
    <w:lvl w:ilvl="0">
      <w:start w:val="1"/>
      <w:numFmt w:val="decimal"/>
      <w:pStyle w:val="45"/>
      <w:lvlText w:val="%1."/>
      <w:lvlJc w:val="left"/>
      <w:pPr>
        <w:tabs>
          <w:tab w:val="num" w:pos="1134"/>
        </w:tabs>
        <w:ind w:left="432" w:firstLine="270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416"/>
        </w:tabs>
        <w:ind w:left="714" w:hanging="12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473"/>
        </w:tabs>
        <w:ind w:left="771" w:firstLine="399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2175"/>
        </w:tabs>
        <w:ind w:left="1473" w:firstLine="39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num" w:pos="3237"/>
        </w:tabs>
        <w:ind w:left="2535" w:firstLine="38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num" w:pos="3939"/>
        </w:tabs>
        <w:ind w:left="3237" w:firstLine="381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num" w:pos="5001"/>
        </w:tabs>
        <w:ind w:left="4299" w:firstLine="32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num" w:pos="5703"/>
        </w:tabs>
        <w:ind w:left="5001" w:firstLine="32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num" w:pos="6765"/>
        </w:tabs>
        <w:ind w:left="6063" w:hanging="3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4460EF"/>
    <w:multiLevelType w:val="hybridMultilevel"/>
    <w:tmpl w:val="F348CDE6"/>
    <w:styleLink w:val="42"/>
    <w:lvl w:ilvl="0" w:tplc="95BA8816">
      <w:start w:val="1"/>
      <w:numFmt w:val="bullet"/>
      <w:pStyle w:val="42"/>
      <w:lvlText w:val="−"/>
      <w:lvlJc w:val="left"/>
      <w:pPr>
        <w:tabs>
          <w:tab w:val="left" w:pos="360"/>
          <w:tab w:val="left" w:pos="993"/>
          <w:tab w:val="left" w:pos="2235"/>
          <w:tab w:val="num" w:pos="3052"/>
        </w:tabs>
        <w:ind w:left="2343" w:firstLine="24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14BE3A90">
      <w:start w:val="1"/>
      <w:numFmt w:val="bullet"/>
      <w:lvlText w:val="-"/>
      <w:lvlJc w:val="left"/>
      <w:pPr>
        <w:tabs>
          <w:tab w:val="left" w:pos="360"/>
          <w:tab w:val="num" w:pos="993"/>
          <w:tab w:val="left" w:pos="2235"/>
        </w:tabs>
        <w:ind w:left="284" w:firstLine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1996E140">
      <w:start w:val="1"/>
      <w:numFmt w:val="bullet"/>
      <w:lvlText w:val="▪"/>
      <w:lvlJc w:val="left"/>
      <w:pPr>
        <w:tabs>
          <w:tab w:val="left" w:pos="360"/>
        </w:tabs>
        <w:ind w:left="1526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E632D3E4">
      <w:start w:val="1"/>
      <w:numFmt w:val="bullet"/>
      <w:lvlText w:val="•"/>
      <w:lvlJc w:val="left"/>
      <w:pPr>
        <w:tabs>
          <w:tab w:val="left" w:pos="360"/>
        </w:tabs>
        <w:ind w:left="1526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576C61EE">
      <w:start w:val="1"/>
      <w:numFmt w:val="bullet"/>
      <w:lvlText w:val="o"/>
      <w:lvlJc w:val="left"/>
      <w:pPr>
        <w:tabs>
          <w:tab w:val="left" w:pos="360"/>
          <w:tab w:val="left" w:pos="993"/>
        </w:tabs>
        <w:ind w:left="2160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63C28E3A">
      <w:start w:val="1"/>
      <w:numFmt w:val="bullet"/>
      <w:lvlText w:val="▪"/>
      <w:lvlJc w:val="left"/>
      <w:pPr>
        <w:tabs>
          <w:tab w:val="left" w:pos="360"/>
          <w:tab w:val="left" w:pos="993"/>
        </w:tabs>
        <w:ind w:left="2880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CBDAF672">
      <w:start w:val="1"/>
      <w:numFmt w:val="bullet"/>
      <w:lvlText w:val="•"/>
      <w:lvlJc w:val="left"/>
      <w:pPr>
        <w:tabs>
          <w:tab w:val="left" w:pos="360"/>
          <w:tab w:val="left" w:pos="993"/>
          <w:tab w:val="left" w:pos="2235"/>
        </w:tabs>
        <w:ind w:left="3600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03BCABDE">
      <w:start w:val="1"/>
      <w:numFmt w:val="bullet"/>
      <w:lvlText w:val="o"/>
      <w:lvlJc w:val="left"/>
      <w:pPr>
        <w:tabs>
          <w:tab w:val="left" w:pos="360"/>
          <w:tab w:val="left" w:pos="993"/>
          <w:tab w:val="left" w:pos="2235"/>
        </w:tabs>
        <w:ind w:left="4320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07C0AA08">
      <w:start w:val="1"/>
      <w:numFmt w:val="bullet"/>
      <w:lvlText w:val="▪"/>
      <w:lvlJc w:val="left"/>
      <w:pPr>
        <w:tabs>
          <w:tab w:val="left" w:pos="360"/>
          <w:tab w:val="left" w:pos="993"/>
          <w:tab w:val="left" w:pos="2235"/>
        </w:tabs>
        <w:ind w:left="5040" w:hanging="8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4FB0F4E"/>
    <w:multiLevelType w:val="multilevel"/>
    <w:tmpl w:val="AAB2EFDE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7"/>
      <w:numFmt w:val="decimal"/>
      <w:lvlText w:val="%1.%2.%3."/>
      <w:lvlJc w:val="left"/>
      <w:pPr>
        <w:ind w:left="9509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168342AD"/>
    <w:multiLevelType w:val="hybridMultilevel"/>
    <w:tmpl w:val="38BE1E18"/>
    <w:styleLink w:val="23"/>
    <w:lvl w:ilvl="0" w:tplc="F9EC860A">
      <w:start w:val="1"/>
      <w:numFmt w:val="bullet"/>
      <w:pStyle w:val="23"/>
      <w:lvlText w:val="-"/>
      <w:lvlJc w:val="left"/>
      <w:pPr>
        <w:tabs>
          <w:tab w:val="num" w:pos="1080"/>
        </w:tabs>
        <w:ind w:left="371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AFE43510">
      <w:start w:val="1"/>
      <w:numFmt w:val="bullet"/>
      <w:lvlText w:val="o"/>
      <w:lvlJc w:val="left"/>
      <w:pPr>
        <w:tabs>
          <w:tab w:val="left" w:pos="1080"/>
          <w:tab w:val="num" w:pos="1429"/>
        </w:tabs>
        <w:ind w:left="72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FB3CBDA2">
      <w:start w:val="1"/>
      <w:numFmt w:val="bullet"/>
      <w:lvlText w:val="▪"/>
      <w:lvlJc w:val="left"/>
      <w:pPr>
        <w:tabs>
          <w:tab w:val="left" w:pos="1080"/>
          <w:tab w:val="num" w:pos="2149"/>
        </w:tabs>
        <w:ind w:left="144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716EFECC">
      <w:start w:val="1"/>
      <w:numFmt w:val="bullet"/>
      <w:lvlText w:val="•"/>
      <w:lvlJc w:val="left"/>
      <w:pPr>
        <w:tabs>
          <w:tab w:val="left" w:pos="1080"/>
          <w:tab w:val="num" w:pos="2869"/>
        </w:tabs>
        <w:ind w:left="216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9B3CC79A">
      <w:start w:val="1"/>
      <w:numFmt w:val="bullet"/>
      <w:lvlText w:val="o"/>
      <w:lvlJc w:val="left"/>
      <w:pPr>
        <w:tabs>
          <w:tab w:val="left" w:pos="1080"/>
          <w:tab w:val="num" w:pos="3589"/>
        </w:tabs>
        <w:ind w:left="288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FE9C5664">
      <w:start w:val="1"/>
      <w:numFmt w:val="bullet"/>
      <w:lvlText w:val="▪"/>
      <w:lvlJc w:val="left"/>
      <w:pPr>
        <w:tabs>
          <w:tab w:val="left" w:pos="1080"/>
          <w:tab w:val="num" w:pos="4309"/>
        </w:tabs>
        <w:ind w:left="360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9EB408CC">
      <w:start w:val="1"/>
      <w:numFmt w:val="bullet"/>
      <w:lvlText w:val="•"/>
      <w:lvlJc w:val="left"/>
      <w:pPr>
        <w:tabs>
          <w:tab w:val="left" w:pos="1080"/>
          <w:tab w:val="num" w:pos="5029"/>
        </w:tabs>
        <w:ind w:left="432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F8FC8F24">
      <w:start w:val="1"/>
      <w:numFmt w:val="bullet"/>
      <w:lvlText w:val="o"/>
      <w:lvlJc w:val="left"/>
      <w:pPr>
        <w:tabs>
          <w:tab w:val="left" w:pos="1080"/>
          <w:tab w:val="num" w:pos="5749"/>
        </w:tabs>
        <w:ind w:left="504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D2B64F08">
      <w:start w:val="1"/>
      <w:numFmt w:val="bullet"/>
      <w:lvlText w:val="▪"/>
      <w:lvlJc w:val="left"/>
      <w:pPr>
        <w:tabs>
          <w:tab w:val="left" w:pos="1080"/>
          <w:tab w:val="num" w:pos="6469"/>
        </w:tabs>
        <w:ind w:left="576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6D65165"/>
    <w:multiLevelType w:val="hybridMultilevel"/>
    <w:tmpl w:val="9DAC7EA8"/>
    <w:styleLink w:val="37"/>
    <w:lvl w:ilvl="0" w:tplc="5E42A34A">
      <w:start w:val="1"/>
      <w:numFmt w:val="decimal"/>
      <w:pStyle w:val="37"/>
      <w:lvlText w:val="%1)"/>
      <w:lvlJc w:val="left"/>
      <w:pPr>
        <w:tabs>
          <w:tab w:val="left" w:pos="360"/>
          <w:tab w:val="num" w:pos="1080"/>
        </w:tabs>
        <w:ind w:left="371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EC88B136">
      <w:start w:val="1"/>
      <w:numFmt w:val="lowerLetter"/>
      <w:lvlText w:val="%2."/>
      <w:lvlJc w:val="left"/>
      <w:pPr>
        <w:tabs>
          <w:tab w:val="left" w:pos="360"/>
          <w:tab w:val="left" w:pos="1080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D326D280">
      <w:start w:val="1"/>
      <w:numFmt w:val="lowerRoman"/>
      <w:lvlText w:val="%3."/>
      <w:lvlJc w:val="left"/>
      <w:pPr>
        <w:tabs>
          <w:tab w:val="left" w:pos="360"/>
          <w:tab w:val="left" w:pos="1080"/>
          <w:tab w:val="num" w:pos="2509"/>
        </w:tabs>
        <w:ind w:left="1800" w:firstLine="461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0CD0FB92">
      <w:start w:val="1"/>
      <w:numFmt w:val="decimal"/>
      <w:lvlText w:val="%4."/>
      <w:lvlJc w:val="left"/>
      <w:pPr>
        <w:tabs>
          <w:tab w:val="left" w:pos="360"/>
          <w:tab w:val="left" w:pos="1080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A1A2519E">
      <w:start w:val="1"/>
      <w:numFmt w:val="lowerLetter"/>
      <w:lvlText w:val="%5."/>
      <w:lvlJc w:val="left"/>
      <w:pPr>
        <w:tabs>
          <w:tab w:val="left" w:pos="360"/>
          <w:tab w:val="left" w:pos="1080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9DF8DA78">
      <w:start w:val="1"/>
      <w:numFmt w:val="lowerRoman"/>
      <w:lvlText w:val="%6."/>
      <w:lvlJc w:val="left"/>
      <w:pPr>
        <w:tabs>
          <w:tab w:val="left" w:pos="360"/>
          <w:tab w:val="left" w:pos="1080"/>
          <w:tab w:val="num" w:pos="4669"/>
        </w:tabs>
        <w:ind w:left="3960" w:firstLine="49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E7A65C92">
      <w:start w:val="1"/>
      <w:numFmt w:val="decimal"/>
      <w:lvlText w:val="%7."/>
      <w:lvlJc w:val="left"/>
      <w:pPr>
        <w:tabs>
          <w:tab w:val="left" w:pos="360"/>
          <w:tab w:val="left" w:pos="1080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C65AEA94">
      <w:start w:val="1"/>
      <w:numFmt w:val="lowerLetter"/>
      <w:lvlText w:val="%8."/>
      <w:lvlJc w:val="left"/>
      <w:pPr>
        <w:tabs>
          <w:tab w:val="left" w:pos="360"/>
          <w:tab w:val="left" w:pos="1080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C31A330A">
      <w:start w:val="1"/>
      <w:numFmt w:val="lowerRoman"/>
      <w:lvlText w:val="%9."/>
      <w:lvlJc w:val="left"/>
      <w:pPr>
        <w:tabs>
          <w:tab w:val="left" w:pos="360"/>
          <w:tab w:val="left" w:pos="1080"/>
          <w:tab w:val="num" w:pos="6829"/>
        </w:tabs>
        <w:ind w:left="6120" w:firstLine="53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6F263F6"/>
    <w:multiLevelType w:val="multilevel"/>
    <w:tmpl w:val="38BCFA4A"/>
    <w:lvl w:ilvl="0">
      <w:start w:val="7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5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8" w15:restartNumberingAfterBreak="0">
    <w:nsid w:val="188A1015"/>
    <w:multiLevelType w:val="hybridMultilevel"/>
    <w:tmpl w:val="72D48854"/>
    <w:styleLink w:val="7"/>
    <w:lvl w:ilvl="0" w:tplc="7902E256">
      <w:start w:val="1"/>
      <w:numFmt w:val="bullet"/>
      <w:pStyle w:val="7"/>
      <w:lvlText w:val="•"/>
      <w:lvlJc w:val="left"/>
      <w:pPr>
        <w:ind w:left="142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9B349598">
      <w:start w:val="1"/>
      <w:numFmt w:val="bullet"/>
      <w:lvlText w:val="o"/>
      <w:lvlJc w:val="left"/>
      <w:pPr>
        <w:ind w:left="214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649062B8">
      <w:start w:val="1"/>
      <w:numFmt w:val="bullet"/>
      <w:lvlText w:val="▪"/>
      <w:lvlJc w:val="left"/>
      <w:pPr>
        <w:ind w:left="28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B1C2DF70">
      <w:start w:val="1"/>
      <w:numFmt w:val="bullet"/>
      <w:lvlText w:val="•"/>
      <w:lvlJc w:val="left"/>
      <w:pPr>
        <w:ind w:left="358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609250F8">
      <w:start w:val="1"/>
      <w:numFmt w:val="bullet"/>
      <w:lvlText w:val="o"/>
      <w:lvlJc w:val="left"/>
      <w:pPr>
        <w:ind w:left="430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A546EB76">
      <w:start w:val="1"/>
      <w:numFmt w:val="bullet"/>
      <w:lvlText w:val="▪"/>
      <w:lvlJc w:val="left"/>
      <w:pPr>
        <w:ind w:left="502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A254EDDA">
      <w:start w:val="1"/>
      <w:numFmt w:val="bullet"/>
      <w:lvlText w:val="•"/>
      <w:lvlJc w:val="left"/>
      <w:pPr>
        <w:ind w:left="574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857204A4">
      <w:start w:val="1"/>
      <w:numFmt w:val="bullet"/>
      <w:lvlText w:val="o"/>
      <w:lvlJc w:val="left"/>
      <w:pPr>
        <w:ind w:left="64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72E09916">
      <w:start w:val="1"/>
      <w:numFmt w:val="bullet"/>
      <w:lvlText w:val="▪"/>
      <w:lvlJc w:val="left"/>
      <w:pPr>
        <w:ind w:left="718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AB70565"/>
    <w:multiLevelType w:val="hybridMultilevel"/>
    <w:tmpl w:val="48567534"/>
    <w:styleLink w:val="19"/>
    <w:lvl w:ilvl="0" w:tplc="EA766BBE">
      <w:start w:val="1"/>
      <w:numFmt w:val="bullet"/>
      <w:pStyle w:val="19"/>
      <w:lvlText w:val="-"/>
      <w:lvlJc w:val="left"/>
      <w:pPr>
        <w:tabs>
          <w:tab w:val="left" w:pos="360"/>
          <w:tab w:val="num" w:pos="851"/>
          <w:tab w:val="left" w:pos="993"/>
        </w:tabs>
        <w:ind w:left="142" w:firstLine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F6F6D830">
      <w:start w:val="1"/>
      <w:numFmt w:val="bullet"/>
      <w:lvlText w:val="o"/>
      <w:lvlJc w:val="left"/>
      <w:pPr>
        <w:tabs>
          <w:tab w:val="left" w:pos="360"/>
          <w:tab w:val="num" w:pos="1429"/>
        </w:tabs>
        <w:ind w:left="720" w:firstLine="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5FBABC98">
      <w:start w:val="1"/>
      <w:numFmt w:val="bullet"/>
      <w:lvlText w:val="▪"/>
      <w:lvlJc w:val="left"/>
      <w:pPr>
        <w:tabs>
          <w:tab w:val="left" w:pos="360"/>
          <w:tab w:val="left" w:pos="851"/>
          <w:tab w:val="left" w:pos="993"/>
          <w:tab w:val="num" w:pos="2149"/>
        </w:tabs>
        <w:ind w:left="1440" w:firstLine="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C9BA6EE2">
      <w:start w:val="1"/>
      <w:numFmt w:val="bullet"/>
      <w:lvlText w:val="•"/>
      <w:lvlJc w:val="left"/>
      <w:pPr>
        <w:tabs>
          <w:tab w:val="left" w:pos="360"/>
          <w:tab w:val="left" w:pos="851"/>
          <w:tab w:val="left" w:pos="993"/>
          <w:tab w:val="num" w:pos="2869"/>
        </w:tabs>
        <w:ind w:left="2160" w:firstLine="3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74683A50">
      <w:start w:val="1"/>
      <w:numFmt w:val="bullet"/>
      <w:lvlText w:val="o"/>
      <w:lvlJc w:val="left"/>
      <w:pPr>
        <w:tabs>
          <w:tab w:val="left" w:pos="360"/>
          <w:tab w:val="left" w:pos="851"/>
          <w:tab w:val="left" w:pos="993"/>
          <w:tab w:val="num" w:pos="3589"/>
        </w:tabs>
        <w:ind w:left="2880" w:firstLine="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75BC2D42">
      <w:start w:val="1"/>
      <w:numFmt w:val="bullet"/>
      <w:lvlText w:val="▪"/>
      <w:lvlJc w:val="left"/>
      <w:pPr>
        <w:tabs>
          <w:tab w:val="left" w:pos="360"/>
          <w:tab w:val="left" w:pos="851"/>
          <w:tab w:val="left" w:pos="993"/>
          <w:tab w:val="num" w:pos="4309"/>
        </w:tabs>
        <w:ind w:left="3600" w:firstLine="6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C4A8E162">
      <w:start w:val="1"/>
      <w:numFmt w:val="bullet"/>
      <w:lvlText w:val="•"/>
      <w:lvlJc w:val="left"/>
      <w:pPr>
        <w:tabs>
          <w:tab w:val="left" w:pos="360"/>
          <w:tab w:val="left" w:pos="851"/>
          <w:tab w:val="left" w:pos="993"/>
          <w:tab w:val="num" w:pos="5029"/>
        </w:tabs>
        <w:ind w:left="4320" w:firstLine="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13D07F0C">
      <w:start w:val="1"/>
      <w:numFmt w:val="bullet"/>
      <w:lvlText w:val="o"/>
      <w:lvlJc w:val="left"/>
      <w:pPr>
        <w:tabs>
          <w:tab w:val="left" w:pos="360"/>
          <w:tab w:val="left" w:pos="851"/>
          <w:tab w:val="left" w:pos="993"/>
          <w:tab w:val="num" w:pos="5749"/>
        </w:tabs>
        <w:ind w:left="5040" w:firstLine="8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50067924">
      <w:start w:val="1"/>
      <w:numFmt w:val="bullet"/>
      <w:lvlText w:val="▪"/>
      <w:lvlJc w:val="left"/>
      <w:pPr>
        <w:tabs>
          <w:tab w:val="left" w:pos="360"/>
          <w:tab w:val="left" w:pos="851"/>
          <w:tab w:val="left" w:pos="993"/>
          <w:tab w:val="num" w:pos="6469"/>
        </w:tabs>
        <w:ind w:left="5760" w:firstLine="9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EDE4FC6"/>
    <w:multiLevelType w:val="hybridMultilevel"/>
    <w:tmpl w:val="499E82E4"/>
    <w:styleLink w:val="26"/>
    <w:lvl w:ilvl="0" w:tplc="DAB62282">
      <w:start w:val="1"/>
      <w:numFmt w:val="bullet"/>
      <w:pStyle w:val="26"/>
      <w:lvlText w:val="•"/>
      <w:lvlJc w:val="left"/>
      <w:pPr>
        <w:tabs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25E08AFE">
      <w:start w:val="1"/>
      <w:numFmt w:val="bullet"/>
      <w:lvlText w:val="o"/>
      <w:lvlJc w:val="left"/>
      <w:pPr>
        <w:tabs>
          <w:tab w:val="num" w:pos="1429"/>
        </w:tabs>
        <w:ind w:left="720" w:hanging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A7A01CA0">
      <w:start w:val="1"/>
      <w:numFmt w:val="bullet"/>
      <w:lvlText w:val="▪"/>
      <w:lvlJc w:val="left"/>
      <w:pPr>
        <w:tabs>
          <w:tab w:val="left" w:pos="1080"/>
          <w:tab w:val="num" w:pos="2149"/>
        </w:tabs>
        <w:ind w:left="1440" w:hanging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6E24F338">
      <w:start w:val="1"/>
      <w:numFmt w:val="bullet"/>
      <w:lvlText w:val="•"/>
      <w:lvlJc w:val="left"/>
      <w:pPr>
        <w:tabs>
          <w:tab w:val="left" w:pos="1080"/>
          <w:tab w:val="num" w:pos="2869"/>
        </w:tabs>
        <w:ind w:left="2160" w:hanging="1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3D8232AC">
      <w:start w:val="1"/>
      <w:numFmt w:val="bullet"/>
      <w:lvlText w:val="o"/>
      <w:lvlJc w:val="left"/>
      <w:pPr>
        <w:tabs>
          <w:tab w:val="left" w:pos="1080"/>
          <w:tab w:val="num" w:pos="3589"/>
        </w:tabs>
        <w:ind w:left="2880" w:hanging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5FE40BB8">
      <w:start w:val="1"/>
      <w:numFmt w:val="bullet"/>
      <w:lvlText w:val="▪"/>
      <w:lvlJc w:val="left"/>
      <w:pPr>
        <w:tabs>
          <w:tab w:val="left" w:pos="1080"/>
          <w:tab w:val="num" w:pos="4309"/>
        </w:tabs>
        <w:ind w:left="3600" w:hanging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0E4CFF30">
      <w:start w:val="1"/>
      <w:numFmt w:val="bullet"/>
      <w:lvlText w:val="•"/>
      <w:lvlJc w:val="left"/>
      <w:pPr>
        <w:tabs>
          <w:tab w:val="left" w:pos="1080"/>
          <w:tab w:val="num" w:pos="5029"/>
        </w:tabs>
        <w:ind w:left="4320" w:hanging="1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730879CC">
      <w:start w:val="1"/>
      <w:numFmt w:val="bullet"/>
      <w:lvlText w:val="o"/>
      <w:lvlJc w:val="left"/>
      <w:pPr>
        <w:tabs>
          <w:tab w:val="left" w:pos="1080"/>
          <w:tab w:val="num" w:pos="5749"/>
        </w:tabs>
        <w:ind w:left="5040" w:hanging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EE584DBE">
      <w:start w:val="1"/>
      <w:numFmt w:val="bullet"/>
      <w:lvlText w:val="▪"/>
      <w:lvlJc w:val="left"/>
      <w:pPr>
        <w:tabs>
          <w:tab w:val="left" w:pos="1080"/>
          <w:tab w:val="num" w:pos="6469"/>
        </w:tabs>
        <w:ind w:left="5760" w:hanging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F6C271B"/>
    <w:multiLevelType w:val="multilevel"/>
    <w:tmpl w:val="D4623D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F9A207E"/>
    <w:multiLevelType w:val="hybridMultilevel"/>
    <w:tmpl w:val="805A7F84"/>
    <w:styleLink w:val="41"/>
    <w:lvl w:ilvl="0" w:tplc="5AECA892">
      <w:start w:val="1"/>
      <w:numFmt w:val="bullet"/>
      <w:pStyle w:val="41"/>
      <w:lvlText w:val="-"/>
      <w:lvlJc w:val="left"/>
      <w:pPr>
        <w:tabs>
          <w:tab w:val="left" w:pos="502"/>
          <w:tab w:val="left" w:pos="720"/>
          <w:tab w:val="num" w:pos="993"/>
          <w:tab w:val="left" w:pos="1440"/>
        </w:tabs>
        <w:ind w:left="284" w:firstLine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5E00AE2E">
      <w:start w:val="1"/>
      <w:numFmt w:val="bullet"/>
      <w:lvlText w:val="o"/>
      <w:lvlJc w:val="left"/>
      <w:pPr>
        <w:tabs>
          <w:tab w:val="left" w:pos="502"/>
          <w:tab w:val="left" w:pos="720"/>
          <w:tab w:val="num" w:pos="1440"/>
        </w:tabs>
        <w:ind w:left="731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A0101D98">
      <w:start w:val="1"/>
      <w:numFmt w:val="bullet"/>
      <w:lvlText w:val="▪"/>
      <w:lvlJc w:val="left"/>
      <w:pPr>
        <w:tabs>
          <w:tab w:val="left" w:pos="502"/>
          <w:tab w:val="left" w:pos="720"/>
          <w:tab w:val="left" w:pos="993"/>
          <w:tab w:val="left" w:pos="1440"/>
          <w:tab w:val="num" w:pos="2149"/>
        </w:tabs>
        <w:ind w:left="144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9CDE98C2">
      <w:start w:val="1"/>
      <w:numFmt w:val="bullet"/>
      <w:lvlText w:val="•"/>
      <w:lvlJc w:val="left"/>
      <w:pPr>
        <w:tabs>
          <w:tab w:val="left" w:pos="502"/>
          <w:tab w:val="left" w:pos="720"/>
          <w:tab w:val="left" w:pos="993"/>
          <w:tab w:val="left" w:pos="1440"/>
          <w:tab w:val="num" w:pos="2869"/>
        </w:tabs>
        <w:ind w:left="216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C980F198">
      <w:start w:val="1"/>
      <w:numFmt w:val="bullet"/>
      <w:lvlText w:val="o"/>
      <w:lvlJc w:val="left"/>
      <w:pPr>
        <w:tabs>
          <w:tab w:val="left" w:pos="502"/>
          <w:tab w:val="left" w:pos="720"/>
          <w:tab w:val="left" w:pos="993"/>
          <w:tab w:val="left" w:pos="1440"/>
          <w:tab w:val="num" w:pos="3589"/>
        </w:tabs>
        <w:ind w:left="288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D622800E">
      <w:start w:val="1"/>
      <w:numFmt w:val="bullet"/>
      <w:lvlText w:val="▪"/>
      <w:lvlJc w:val="left"/>
      <w:pPr>
        <w:tabs>
          <w:tab w:val="left" w:pos="502"/>
          <w:tab w:val="left" w:pos="720"/>
          <w:tab w:val="left" w:pos="993"/>
          <w:tab w:val="left" w:pos="1440"/>
          <w:tab w:val="num" w:pos="4309"/>
        </w:tabs>
        <w:ind w:left="360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FBA0D6F4">
      <w:start w:val="1"/>
      <w:numFmt w:val="bullet"/>
      <w:lvlText w:val="•"/>
      <w:lvlJc w:val="left"/>
      <w:pPr>
        <w:tabs>
          <w:tab w:val="left" w:pos="502"/>
          <w:tab w:val="left" w:pos="720"/>
          <w:tab w:val="left" w:pos="993"/>
          <w:tab w:val="left" w:pos="1440"/>
          <w:tab w:val="num" w:pos="5029"/>
        </w:tabs>
        <w:ind w:left="432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F4982EC8">
      <w:start w:val="1"/>
      <w:numFmt w:val="bullet"/>
      <w:lvlText w:val="o"/>
      <w:lvlJc w:val="left"/>
      <w:pPr>
        <w:tabs>
          <w:tab w:val="left" w:pos="502"/>
          <w:tab w:val="left" w:pos="720"/>
          <w:tab w:val="left" w:pos="993"/>
          <w:tab w:val="left" w:pos="1440"/>
          <w:tab w:val="num" w:pos="5749"/>
        </w:tabs>
        <w:ind w:left="504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266C5CAA">
      <w:start w:val="1"/>
      <w:numFmt w:val="bullet"/>
      <w:lvlText w:val="▪"/>
      <w:lvlJc w:val="left"/>
      <w:pPr>
        <w:tabs>
          <w:tab w:val="left" w:pos="502"/>
          <w:tab w:val="left" w:pos="720"/>
          <w:tab w:val="left" w:pos="993"/>
          <w:tab w:val="left" w:pos="1440"/>
          <w:tab w:val="num" w:pos="6469"/>
        </w:tabs>
        <w:ind w:left="5760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1445ABD"/>
    <w:multiLevelType w:val="hybridMultilevel"/>
    <w:tmpl w:val="937C87A2"/>
    <w:lvl w:ilvl="0" w:tplc="D324C50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BCA735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2DEE4B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5040E3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3A614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322C2B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AE28BA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64C8EB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5DECAC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2C06B16"/>
    <w:multiLevelType w:val="hybridMultilevel"/>
    <w:tmpl w:val="DAF6B394"/>
    <w:styleLink w:val="29"/>
    <w:lvl w:ilvl="0" w:tplc="C9CAF75E">
      <w:start w:val="1"/>
      <w:numFmt w:val="bullet"/>
      <w:pStyle w:val="29"/>
      <w:lvlText w:val="•"/>
      <w:lvlJc w:val="left"/>
      <w:pPr>
        <w:tabs>
          <w:tab w:val="left" w:pos="284"/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94D08BE4">
      <w:start w:val="1"/>
      <w:numFmt w:val="bullet"/>
      <w:lvlText w:val="o"/>
      <w:lvlJc w:val="left"/>
      <w:pPr>
        <w:tabs>
          <w:tab w:val="left" w:pos="284"/>
          <w:tab w:val="num" w:pos="1429"/>
        </w:tabs>
        <w:ind w:left="720" w:firstLine="1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1BA4C84E">
      <w:start w:val="1"/>
      <w:numFmt w:val="bullet"/>
      <w:lvlText w:val="▪"/>
      <w:lvlJc w:val="left"/>
      <w:pPr>
        <w:tabs>
          <w:tab w:val="left" w:pos="284"/>
          <w:tab w:val="left" w:pos="1080"/>
          <w:tab w:val="num" w:pos="2149"/>
        </w:tabs>
        <w:ind w:left="1440" w:firstLine="1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F8A0AC76">
      <w:start w:val="1"/>
      <w:numFmt w:val="bullet"/>
      <w:lvlText w:val="•"/>
      <w:lvlJc w:val="left"/>
      <w:pPr>
        <w:tabs>
          <w:tab w:val="left" w:pos="284"/>
          <w:tab w:val="left" w:pos="1080"/>
          <w:tab w:val="num" w:pos="2869"/>
        </w:tabs>
        <w:ind w:left="2160" w:firstLine="15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AE0A2DAC">
      <w:start w:val="1"/>
      <w:numFmt w:val="bullet"/>
      <w:lvlText w:val="o"/>
      <w:lvlJc w:val="left"/>
      <w:pPr>
        <w:tabs>
          <w:tab w:val="left" w:pos="284"/>
          <w:tab w:val="left" w:pos="1080"/>
          <w:tab w:val="num" w:pos="3589"/>
        </w:tabs>
        <w:ind w:left="2880" w:firstLine="1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63D6667C">
      <w:start w:val="1"/>
      <w:numFmt w:val="bullet"/>
      <w:lvlText w:val="▪"/>
      <w:lvlJc w:val="left"/>
      <w:pPr>
        <w:tabs>
          <w:tab w:val="left" w:pos="284"/>
          <w:tab w:val="left" w:pos="1080"/>
          <w:tab w:val="num" w:pos="4309"/>
        </w:tabs>
        <w:ind w:left="3600" w:firstLine="1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39783CAE">
      <w:start w:val="1"/>
      <w:numFmt w:val="bullet"/>
      <w:lvlText w:val="•"/>
      <w:lvlJc w:val="left"/>
      <w:pPr>
        <w:tabs>
          <w:tab w:val="left" w:pos="284"/>
          <w:tab w:val="left" w:pos="1080"/>
          <w:tab w:val="num" w:pos="5029"/>
        </w:tabs>
        <w:ind w:left="4320" w:firstLine="15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32A42F06">
      <w:start w:val="1"/>
      <w:numFmt w:val="bullet"/>
      <w:lvlText w:val="o"/>
      <w:lvlJc w:val="left"/>
      <w:pPr>
        <w:tabs>
          <w:tab w:val="left" w:pos="284"/>
          <w:tab w:val="left" w:pos="1080"/>
          <w:tab w:val="num" w:pos="5749"/>
        </w:tabs>
        <w:ind w:left="5040" w:firstLine="1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86D8845C">
      <w:start w:val="1"/>
      <w:numFmt w:val="bullet"/>
      <w:lvlText w:val="▪"/>
      <w:lvlJc w:val="left"/>
      <w:pPr>
        <w:tabs>
          <w:tab w:val="left" w:pos="284"/>
          <w:tab w:val="left" w:pos="1080"/>
          <w:tab w:val="num" w:pos="6469"/>
        </w:tabs>
        <w:ind w:left="5760" w:firstLine="1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2D57112"/>
    <w:multiLevelType w:val="hybridMultilevel"/>
    <w:tmpl w:val="1C6A6ED6"/>
    <w:styleLink w:val="28"/>
    <w:lvl w:ilvl="0" w:tplc="8982E230">
      <w:start w:val="1"/>
      <w:numFmt w:val="decimal"/>
      <w:pStyle w:val="28"/>
      <w:lvlText w:val="%1."/>
      <w:lvlJc w:val="left"/>
      <w:pPr>
        <w:tabs>
          <w:tab w:val="left" w:pos="360"/>
          <w:tab w:val="num" w:pos="1080"/>
        </w:tabs>
        <w:ind w:left="371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D1D8CB98">
      <w:start w:val="1"/>
      <w:numFmt w:val="lowerLetter"/>
      <w:lvlText w:val="%2."/>
      <w:lvlJc w:val="left"/>
      <w:pPr>
        <w:tabs>
          <w:tab w:val="left" w:pos="360"/>
          <w:tab w:val="left" w:pos="1080"/>
          <w:tab w:val="num" w:pos="1429"/>
        </w:tabs>
        <w:ind w:left="720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21563F5E">
      <w:start w:val="1"/>
      <w:numFmt w:val="lowerRoman"/>
      <w:lvlText w:val="%3."/>
      <w:lvlJc w:val="left"/>
      <w:pPr>
        <w:tabs>
          <w:tab w:val="left" w:pos="360"/>
          <w:tab w:val="left" w:pos="1080"/>
          <w:tab w:val="num" w:pos="2149"/>
        </w:tabs>
        <w:ind w:left="1440" w:firstLine="41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8AF689BA">
      <w:start w:val="1"/>
      <w:numFmt w:val="decimal"/>
      <w:lvlText w:val="%4."/>
      <w:lvlJc w:val="left"/>
      <w:pPr>
        <w:tabs>
          <w:tab w:val="left" w:pos="360"/>
          <w:tab w:val="left" w:pos="1080"/>
          <w:tab w:val="num" w:pos="2869"/>
        </w:tabs>
        <w:ind w:left="2160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0B447218">
      <w:start w:val="1"/>
      <w:numFmt w:val="lowerLetter"/>
      <w:lvlText w:val="%5."/>
      <w:lvlJc w:val="left"/>
      <w:pPr>
        <w:tabs>
          <w:tab w:val="left" w:pos="360"/>
          <w:tab w:val="left" w:pos="1080"/>
          <w:tab w:val="num" w:pos="3589"/>
        </w:tabs>
        <w:ind w:left="2880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73EED12C">
      <w:start w:val="1"/>
      <w:numFmt w:val="lowerRoman"/>
      <w:lvlText w:val="%6."/>
      <w:lvlJc w:val="left"/>
      <w:pPr>
        <w:tabs>
          <w:tab w:val="left" w:pos="360"/>
          <w:tab w:val="left" w:pos="1080"/>
          <w:tab w:val="num" w:pos="4309"/>
        </w:tabs>
        <w:ind w:left="3600" w:firstLine="41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3B4A0EAA">
      <w:start w:val="1"/>
      <w:numFmt w:val="decimal"/>
      <w:lvlText w:val="%7."/>
      <w:lvlJc w:val="left"/>
      <w:pPr>
        <w:tabs>
          <w:tab w:val="left" w:pos="360"/>
          <w:tab w:val="left" w:pos="1080"/>
          <w:tab w:val="num" w:pos="5029"/>
        </w:tabs>
        <w:ind w:left="4320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02D4F12C">
      <w:start w:val="1"/>
      <w:numFmt w:val="lowerLetter"/>
      <w:lvlText w:val="%8."/>
      <w:lvlJc w:val="left"/>
      <w:pPr>
        <w:tabs>
          <w:tab w:val="left" w:pos="360"/>
          <w:tab w:val="left" w:pos="1080"/>
          <w:tab w:val="num" w:pos="5749"/>
        </w:tabs>
        <w:ind w:left="5040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A574C002">
      <w:start w:val="1"/>
      <w:numFmt w:val="lowerRoman"/>
      <w:lvlText w:val="%9."/>
      <w:lvlJc w:val="left"/>
      <w:pPr>
        <w:tabs>
          <w:tab w:val="left" w:pos="360"/>
          <w:tab w:val="left" w:pos="1080"/>
          <w:tab w:val="num" w:pos="6469"/>
        </w:tabs>
        <w:ind w:left="5760" w:firstLine="41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52E199E"/>
    <w:multiLevelType w:val="hybridMultilevel"/>
    <w:tmpl w:val="F02C52CE"/>
    <w:styleLink w:val="13"/>
    <w:lvl w:ilvl="0" w:tplc="36C6ABB4">
      <w:start w:val="1"/>
      <w:numFmt w:val="bullet"/>
      <w:pStyle w:val="13"/>
      <w:lvlText w:val="-"/>
      <w:lvlJc w:val="left"/>
      <w:pPr>
        <w:ind w:left="2207" w:hanging="42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892E347E">
      <w:start w:val="1"/>
      <w:numFmt w:val="bullet"/>
      <w:lvlText w:val="-"/>
      <w:lvlJc w:val="left"/>
      <w:pPr>
        <w:ind w:left="2207" w:hanging="42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117073DC">
      <w:start w:val="1"/>
      <w:numFmt w:val="bullet"/>
      <w:lvlText w:val="-"/>
      <w:lvlJc w:val="left"/>
      <w:pPr>
        <w:ind w:left="2207" w:hanging="42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547ED7F8">
      <w:start w:val="1"/>
      <w:numFmt w:val="bullet"/>
      <w:lvlText w:val="-"/>
      <w:lvlJc w:val="left"/>
      <w:pPr>
        <w:ind w:left="2207" w:hanging="42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E29E61A2">
      <w:start w:val="1"/>
      <w:numFmt w:val="bullet"/>
      <w:lvlText w:val="-"/>
      <w:lvlJc w:val="left"/>
      <w:pPr>
        <w:ind w:left="2207" w:hanging="42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10FE4258">
      <w:start w:val="1"/>
      <w:numFmt w:val="bullet"/>
      <w:lvlText w:val="-"/>
      <w:lvlJc w:val="left"/>
      <w:pPr>
        <w:ind w:left="2207" w:hanging="42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9E3288A0">
      <w:start w:val="1"/>
      <w:numFmt w:val="bullet"/>
      <w:lvlText w:val="-"/>
      <w:lvlJc w:val="left"/>
      <w:pPr>
        <w:ind w:left="2207" w:hanging="42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F94CA008">
      <w:start w:val="1"/>
      <w:numFmt w:val="bullet"/>
      <w:lvlText w:val="-"/>
      <w:lvlJc w:val="left"/>
      <w:pPr>
        <w:ind w:left="2207" w:hanging="42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CA5CD6D8">
      <w:start w:val="1"/>
      <w:numFmt w:val="bullet"/>
      <w:lvlText w:val="-"/>
      <w:lvlJc w:val="left"/>
      <w:pPr>
        <w:ind w:left="2207" w:hanging="42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26EC5DC7"/>
    <w:multiLevelType w:val="hybridMultilevel"/>
    <w:tmpl w:val="C0CE18FE"/>
    <w:styleLink w:val="39"/>
    <w:lvl w:ilvl="0" w:tplc="3B000360">
      <w:start w:val="1"/>
      <w:numFmt w:val="bullet"/>
      <w:pStyle w:val="39"/>
      <w:lvlText w:val="-"/>
      <w:lvlJc w:val="left"/>
      <w:pPr>
        <w:tabs>
          <w:tab w:val="num" w:pos="993"/>
          <w:tab w:val="left" w:pos="2149"/>
        </w:tabs>
        <w:ind w:left="284" w:firstLine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B164C234">
      <w:start w:val="1"/>
      <w:numFmt w:val="bullet"/>
      <w:lvlText w:val="-"/>
      <w:lvlJc w:val="left"/>
      <w:pPr>
        <w:tabs>
          <w:tab w:val="num" w:pos="928"/>
          <w:tab w:val="left" w:pos="993"/>
          <w:tab w:val="left" w:pos="1211"/>
        </w:tabs>
        <w:ind w:left="219" w:firstLine="49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FDD4480A">
      <w:start w:val="1"/>
      <w:numFmt w:val="bullet"/>
      <w:lvlText w:val="▪"/>
      <w:lvlJc w:val="left"/>
      <w:pPr>
        <w:ind w:left="138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03D200F2">
      <w:start w:val="1"/>
      <w:numFmt w:val="bullet"/>
      <w:lvlText w:val="•"/>
      <w:lvlJc w:val="left"/>
      <w:pPr>
        <w:ind w:left="144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7D8A91FC">
      <w:start w:val="1"/>
      <w:numFmt w:val="bullet"/>
      <w:lvlText w:val="o"/>
      <w:lvlJc w:val="left"/>
      <w:pPr>
        <w:tabs>
          <w:tab w:val="left" w:pos="928"/>
          <w:tab w:val="left" w:pos="993"/>
          <w:tab w:val="left" w:pos="1211"/>
        </w:tabs>
        <w:ind w:left="216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185ABD02">
      <w:start w:val="1"/>
      <w:numFmt w:val="bullet"/>
      <w:lvlText w:val="▪"/>
      <w:lvlJc w:val="left"/>
      <w:pPr>
        <w:tabs>
          <w:tab w:val="left" w:pos="928"/>
          <w:tab w:val="left" w:pos="993"/>
          <w:tab w:val="left" w:pos="1211"/>
        </w:tabs>
        <w:ind w:left="288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82545E52">
      <w:start w:val="1"/>
      <w:numFmt w:val="bullet"/>
      <w:lvlText w:val="•"/>
      <w:lvlJc w:val="left"/>
      <w:pPr>
        <w:tabs>
          <w:tab w:val="left" w:pos="928"/>
          <w:tab w:val="left" w:pos="993"/>
          <w:tab w:val="left" w:pos="1211"/>
        </w:tabs>
        <w:ind w:left="360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D944A032">
      <w:start w:val="1"/>
      <w:numFmt w:val="bullet"/>
      <w:lvlText w:val="o"/>
      <w:lvlJc w:val="left"/>
      <w:pPr>
        <w:tabs>
          <w:tab w:val="left" w:pos="928"/>
          <w:tab w:val="left" w:pos="993"/>
          <w:tab w:val="left" w:pos="1211"/>
        </w:tabs>
        <w:ind w:left="432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31088B4C">
      <w:start w:val="1"/>
      <w:numFmt w:val="bullet"/>
      <w:lvlText w:val="▪"/>
      <w:lvlJc w:val="left"/>
      <w:pPr>
        <w:tabs>
          <w:tab w:val="left" w:pos="928"/>
          <w:tab w:val="left" w:pos="993"/>
          <w:tab w:val="left" w:pos="1211"/>
        </w:tabs>
        <w:ind w:left="5040" w:hanging="67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729177B"/>
    <w:multiLevelType w:val="hybridMultilevel"/>
    <w:tmpl w:val="E7820500"/>
    <w:styleLink w:val="34"/>
    <w:lvl w:ilvl="0" w:tplc="4E8A56AE">
      <w:start w:val="1"/>
      <w:numFmt w:val="decimal"/>
      <w:pStyle w:val="34"/>
      <w:lvlText w:val="%1)"/>
      <w:lvlJc w:val="left"/>
      <w:pPr>
        <w:tabs>
          <w:tab w:val="num" w:pos="1080"/>
        </w:tabs>
        <w:ind w:left="371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E5081652">
      <w:start w:val="1"/>
      <w:numFmt w:val="lowerLetter"/>
      <w:lvlText w:val="%2."/>
      <w:lvlJc w:val="left"/>
      <w:pPr>
        <w:tabs>
          <w:tab w:val="left" w:pos="1080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C30C3AE2">
      <w:start w:val="1"/>
      <w:numFmt w:val="lowerRoman"/>
      <w:lvlText w:val="%3."/>
      <w:lvlJc w:val="left"/>
      <w:pPr>
        <w:tabs>
          <w:tab w:val="left" w:pos="1080"/>
          <w:tab w:val="num" w:pos="2509"/>
        </w:tabs>
        <w:ind w:left="1800" w:firstLine="461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58E48D8E">
      <w:start w:val="1"/>
      <w:numFmt w:val="decimal"/>
      <w:lvlText w:val="%4."/>
      <w:lvlJc w:val="left"/>
      <w:pPr>
        <w:tabs>
          <w:tab w:val="left" w:pos="1080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EA30CB56">
      <w:start w:val="1"/>
      <w:numFmt w:val="lowerLetter"/>
      <w:lvlText w:val="%5."/>
      <w:lvlJc w:val="left"/>
      <w:pPr>
        <w:tabs>
          <w:tab w:val="left" w:pos="1080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1D84CDD0">
      <w:start w:val="1"/>
      <w:numFmt w:val="lowerRoman"/>
      <w:lvlText w:val="%6."/>
      <w:lvlJc w:val="left"/>
      <w:pPr>
        <w:tabs>
          <w:tab w:val="left" w:pos="1080"/>
          <w:tab w:val="num" w:pos="4669"/>
        </w:tabs>
        <w:ind w:left="3960" w:firstLine="49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2BDE6BF4">
      <w:start w:val="1"/>
      <w:numFmt w:val="decimal"/>
      <w:lvlText w:val="%7."/>
      <w:lvlJc w:val="left"/>
      <w:pPr>
        <w:tabs>
          <w:tab w:val="left" w:pos="1080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CD80376A">
      <w:start w:val="1"/>
      <w:numFmt w:val="lowerLetter"/>
      <w:lvlText w:val="%8."/>
      <w:lvlJc w:val="left"/>
      <w:pPr>
        <w:tabs>
          <w:tab w:val="left" w:pos="1080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3A24ECC2">
      <w:start w:val="1"/>
      <w:numFmt w:val="lowerRoman"/>
      <w:lvlText w:val="%9."/>
      <w:lvlJc w:val="left"/>
      <w:pPr>
        <w:tabs>
          <w:tab w:val="left" w:pos="1080"/>
          <w:tab w:val="num" w:pos="6829"/>
        </w:tabs>
        <w:ind w:left="6120" w:firstLine="53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7425AC0"/>
    <w:multiLevelType w:val="hybridMultilevel"/>
    <w:tmpl w:val="9B489274"/>
    <w:styleLink w:val="17"/>
    <w:lvl w:ilvl="0" w:tplc="06A649A8">
      <w:start w:val="1"/>
      <w:numFmt w:val="bullet"/>
      <w:pStyle w:val="17"/>
      <w:lvlText w:val="–"/>
      <w:lvlJc w:val="left"/>
      <w:pPr>
        <w:tabs>
          <w:tab w:val="left" w:pos="3960"/>
        </w:tabs>
        <w:ind w:left="1296" w:hanging="58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184EBDEA">
      <w:start w:val="1"/>
      <w:numFmt w:val="bullet"/>
      <w:lvlText w:val="–"/>
      <w:lvlJc w:val="left"/>
      <w:pPr>
        <w:tabs>
          <w:tab w:val="left" w:pos="993"/>
          <w:tab w:val="left" w:pos="3960"/>
        </w:tabs>
        <w:ind w:left="2016" w:hanging="58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33CEF672">
      <w:start w:val="1"/>
      <w:numFmt w:val="bullet"/>
      <w:lvlText w:val="–"/>
      <w:lvlJc w:val="left"/>
      <w:pPr>
        <w:tabs>
          <w:tab w:val="left" w:pos="993"/>
          <w:tab w:val="left" w:pos="3960"/>
        </w:tabs>
        <w:ind w:left="2736" w:hanging="58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FC2857FE">
      <w:start w:val="1"/>
      <w:numFmt w:val="bullet"/>
      <w:lvlText w:val="–"/>
      <w:lvlJc w:val="left"/>
      <w:pPr>
        <w:tabs>
          <w:tab w:val="left" w:pos="993"/>
        </w:tabs>
        <w:ind w:left="3456" w:hanging="58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11B0F088">
      <w:start w:val="1"/>
      <w:numFmt w:val="bullet"/>
      <w:lvlText w:val="–"/>
      <w:lvlJc w:val="left"/>
      <w:pPr>
        <w:tabs>
          <w:tab w:val="num" w:pos="993"/>
          <w:tab w:val="left" w:pos="3960"/>
        </w:tabs>
        <w:ind w:left="284" w:firstLine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16DC775C">
      <w:start w:val="1"/>
      <w:numFmt w:val="bullet"/>
      <w:lvlText w:val="–"/>
      <w:lvlJc w:val="left"/>
      <w:pPr>
        <w:tabs>
          <w:tab w:val="num" w:pos="993"/>
          <w:tab w:val="left" w:pos="3960"/>
        </w:tabs>
        <w:ind w:left="284" w:firstLine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72D4A448">
      <w:start w:val="1"/>
      <w:numFmt w:val="bullet"/>
      <w:lvlText w:val="–"/>
      <w:lvlJc w:val="left"/>
      <w:pPr>
        <w:tabs>
          <w:tab w:val="num" w:pos="993"/>
          <w:tab w:val="left" w:pos="3960"/>
        </w:tabs>
        <w:ind w:left="284" w:firstLine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D30E6B68">
      <w:start w:val="1"/>
      <w:numFmt w:val="bullet"/>
      <w:lvlText w:val="–"/>
      <w:lvlJc w:val="left"/>
      <w:pPr>
        <w:tabs>
          <w:tab w:val="num" w:pos="993"/>
          <w:tab w:val="left" w:pos="3960"/>
        </w:tabs>
        <w:ind w:left="284" w:firstLine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FB78E45A">
      <w:start w:val="1"/>
      <w:numFmt w:val="bullet"/>
      <w:lvlText w:val="–"/>
      <w:lvlJc w:val="left"/>
      <w:pPr>
        <w:tabs>
          <w:tab w:val="num" w:pos="993"/>
          <w:tab w:val="left" w:pos="3960"/>
        </w:tabs>
        <w:ind w:left="284" w:firstLine="42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75067EC"/>
    <w:multiLevelType w:val="multilevel"/>
    <w:tmpl w:val="7D4A1462"/>
    <w:lvl w:ilvl="0">
      <w:start w:val="3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06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08" w:hanging="144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ind w:left="2880" w:hanging="144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1" w15:restartNumberingAfterBreak="0">
    <w:nsid w:val="27F51E03"/>
    <w:multiLevelType w:val="hybridMultilevel"/>
    <w:tmpl w:val="3A3C6FD8"/>
    <w:lvl w:ilvl="0" w:tplc="15DCF1B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BD5A9F8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CBA34F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6201B1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284DDF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86FA6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39E8A3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9A8E3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15A488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8323FAF"/>
    <w:multiLevelType w:val="hybridMultilevel"/>
    <w:tmpl w:val="D4C407D4"/>
    <w:styleLink w:val="22"/>
    <w:lvl w:ilvl="0" w:tplc="AFCCD95C">
      <w:start w:val="1"/>
      <w:numFmt w:val="bullet"/>
      <w:pStyle w:val="22"/>
      <w:lvlText w:val="•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3B523DD4">
      <w:start w:val="1"/>
      <w:numFmt w:val="bullet"/>
      <w:lvlText w:val="o"/>
      <w:lvlJc w:val="left"/>
      <w:pPr>
        <w:tabs>
          <w:tab w:val="num" w:pos="1429"/>
        </w:tabs>
        <w:ind w:left="720" w:hanging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5920A0A8">
      <w:start w:val="1"/>
      <w:numFmt w:val="bullet"/>
      <w:lvlText w:val="▪"/>
      <w:lvlJc w:val="left"/>
      <w:pPr>
        <w:tabs>
          <w:tab w:val="left" w:pos="1134"/>
          <w:tab w:val="num" w:pos="2149"/>
        </w:tabs>
        <w:ind w:left="1440" w:hanging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B890F448">
      <w:start w:val="1"/>
      <w:numFmt w:val="bullet"/>
      <w:lvlText w:val="•"/>
      <w:lvlJc w:val="left"/>
      <w:pPr>
        <w:tabs>
          <w:tab w:val="left" w:pos="1134"/>
          <w:tab w:val="num" w:pos="2869"/>
        </w:tabs>
        <w:ind w:left="2160" w:hanging="1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F5E4DA7C">
      <w:start w:val="1"/>
      <w:numFmt w:val="bullet"/>
      <w:lvlText w:val="o"/>
      <w:lvlJc w:val="left"/>
      <w:pPr>
        <w:tabs>
          <w:tab w:val="left" w:pos="1134"/>
          <w:tab w:val="num" w:pos="3589"/>
        </w:tabs>
        <w:ind w:left="2880" w:hanging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51A47A16">
      <w:start w:val="1"/>
      <w:numFmt w:val="bullet"/>
      <w:lvlText w:val="▪"/>
      <w:lvlJc w:val="left"/>
      <w:pPr>
        <w:tabs>
          <w:tab w:val="left" w:pos="1134"/>
          <w:tab w:val="num" w:pos="4309"/>
        </w:tabs>
        <w:ind w:left="3600" w:hanging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1D8ABF8C">
      <w:start w:val="1"/>
      <w:numFmt w:val="bullet"/>
      <w:lvlText w:val="•"/>
      <w:lvlJc w:val="left"/>
      <w:pPr>
        <w:tabs>
          <w:tab w:val="left" w:pos="1134"/>
          <w:tab w:val="num" w:pos="5029"/>
        </w:tabs>
        <w:ind w:left="4320" w:hanging="1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F802E980">
      <w:start w:val="1"/>
      <w:numFmt w:val="bullet"/>
      <w:lvlText w:val="o"/>
      <w:lvlJc w:val="left"/>
      <w:pPr>
        <w:tabs>
          <w:tab w:val="left" w:pos="1134"/>
          <w:tab w:val="num" w:pos="5749"/>
        </w:tabs>
        <w:ind w:left="5040" w:hanging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5FAEEB4A">
      <w:start w:val="1"/>
      <w:numFmt w:val="bullet"/>
      <w:lvlText w:val="▪"/>
      <w:lvlJc w:val="left"/>
      <w:pPr>
        <w:tabs>
          <w:tab w:val="left" w:pos="1134"/>
          <w:tab w:val="num" w:pos="6469"/>
        </w:tabs>
        <w:ind w:left="5760" w:hanging="1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29ED2D6C"/>
    <w:multiLevelType w:val="multilevel"/>
    <w:tmpl w:val="3BD00A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bullet"/>
      <w:lvlText w:val=""/>
      <w:lvlJc w:val="left"/>
      <w:pPr>
        <w:tabs>
          <w:tab w:val="num" w:pos="3960"/>
        </w:tabs>
        <w:ind w:left="3960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24" w15:restartNumberingAfterBreak="0">
    <w:nsid w:val="2C2D74A2"/>
    <w:multiLevelType w:val="hybridMultilevel"/>
    <w:tmpl w:val="96DCDFE4"/>
    <w:styleLink w:val="18"/>
    <w:lvl w:ilvl="0" w:tplc="C9FC6CAA">
      <w:start w:val="1"/>
      <w:numFmt w:val="bullet"/>
      <w:pStyle w:val="18"/>
      <w:lvlText w:val="–"/>
      <w:lvlJc w:val="left"/>
      <w:pPr>
        <w:tabs>
          <w:tab w:val="num" w:pos="993"/>
        </w:tabs>
        <w:ind w:left="284" w:firstLine="4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3F3A055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9B9E787E">
      <w:start w:val="1"/>
      <w:numFmt w:val="bullet"/>
      <w:lvlText w:val="▪"/>
      <w:lvlJc w:val="left"/>
      <w:pPr>
        <w:tabs>
          <w:tab w:val="left" w:pos="993"/>
          <w:tab w:val="num" w:pos="2149"/>
        </w:tabs>
        <w:ind w:left="1440" w:firstLine="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17B83158">
      <w:start w:val="1"/>
      <w:numFmt w:val="bullet"/>
      <w:lvlText w:val="•"/>
      <w:lvlJc w:val="left"/>
      <w:pPr>
        <w:tabs>
          <w:tab w:val="left" w:pos="993"/>
          <w:tab w:val="num" w:pos="2869"/>
        </w:tabs>
        <w:ind w:left="2160" w:firstLine="3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6386A6BA">
      <w:start w:val="1"/>
      <w:numFmt w:val="bullet"/>
      <w:lvlText w:val="o"/>
      <w:lvlJc w:val="left"/>
      <w:pPr>
        <w:tabs>
          <w:tab w:val="left" w:pos="993"/>
          <w:tab w:val="num" w:pos="3589"/>
        </w:tabs>
        <w:ind w:left="2880" w:firstLine="5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9AD45968">
      <w:start w:val="1"/>
      <w:numFmt w:val="bullet"/>
      <w:lvlText w:val="▪"/>
      <w:lvlJc w:val="left"/>
      <w:pPr>
        <w:tabs>
          <w:tab w:val="left" w:pos="993"/>
          <w:tab w:val="num" w:pos="4309"/>
        </w:tabs>
        <w:ind w:left="3600" w:firstLine="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3F90C2A0">
      <w:start w:val="1"/>
      <w:numFmt w:val="bullet"/>
      <w:lvlText w:val="•"/>
      <w:lvlJc w:val="left"/>
      <w:pPr>
        <w:tabs>
          <w:tab w:val="left" w:pos="993"/>
          <w:tab w:val="num" w:pos="5029"/>
        </w:tabs>
        <w:ind w:left="4320" w:firstLine="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28F6D992">
      <w:start w:val="1"/>
      <w:numFmt w:val="bullet"/>
      <w:lvlText w:val="o"/>
      <w:lvlJc w:val="left"/>
      <w:pPr>
        <w:tabs>
          <w:tab w:val="left" w:pos="993"/>
          <w:tab w:val="num" w:pos="5749"/>
        </w:tabs>
        <w:ind w:left="5040" w:firstLine="8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5538D686">
      <w:start w:val="1"/>
      <w:numFmt w:val="bullet"/>
      <w:lvlText w:val="▪"/>
      <w:lvlJc w:val="left"/>
      <w:pPr>
        <w:tabs>
          <w:tab w:val="left" w:pos="993"/>
          <w:tab w:val="num" w:pos="6469"/>
        </w:tabs>
        <w:ind w:left="5760" w:firstLine="9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2CED3D33"/>
    <w:multiLevelType w:val="hybridMultilevel"/>
    <w:tmpl w:val="0EA07E24"/>
    <w:lvl w:ilvl="0" w:tplc="A24CBC8C">
      <w:start w:val="1"/>
      <w:numFmt w:val="bullet"/>
      <w:lvlText w:val="*"/>
      <w:lvlJc w:val="left"/>
      <w:pPr>
        <w:ind w:left="0" w:firstLine="0"/>
      </w:pPr>
    </w:lvl>
    <w:lvl w:ilvl="1" w:tplc="D75A4A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08CDB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60BB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8086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59450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AA7D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83074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0C25D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2F4405B8"/>
    <w:multiLevelType w:val="multilevel"/>
    <w:tmpl w:val="92F43D1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27" w15:restartNumberingAfterBreak="0">
    <w:nsid w:val="2F8F3BE4"/>
    <w:multiLevelType w:val="hybridMultilevel"/>
    <w:tmpl w:val="BB3C6658"/>
    <w:styleLink w:val="11"/>
    <w:lvl w:ilvl="0" w:tplc="BC360116">
      <w:start w:val="1"/>
      <w:numFmt w:val="decimal"/>
      <w:pStyle w:val="11"/>
      <w:lvlText w:val="%1)"/>
      <w:lvlJc w:val="left"/>
      <w:pPr>
        <w:tabs>
          <w:tab w:val="left" w:pos="709"/>
          <w:tab w:val="num" w:pos="1134"/>
        </w:tabs>
        <w:ind w:left="425" w:firstLine="28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015EE85E">
      <w:start w:val="1"/>
      <w:numFmt w:val="lowerLetter"/>
      <w:lvlText w:val="%2."/>
      <w:lvlJc w:val="left"/>
      <w:pPr>
        <w:tabs>
          <w:tab w:val="left" w:pos="709"/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E1143E2E">
      <w:start w:val="1"/>
      <w:numFmt w:val="lowerRoman"/>
      <w:lvlText w:val="%3."/>
      <w:lvlJc w:val="left"/>
      <w:pPr>
        <w:tabs>
          <w:tab w:val="left" w:pos="709"/>
          <w:tab w:val="left" w:pos="1134"/>
          <w:tab w:val="num" w:pos="2149"/>
        </w:tabs>
        <w:ind w:left="1440" w:firstLine="101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FC4465AA">
      <w:start w:val="1"/>
      <w:numFmt w:val="decimal"/>
      <w:lvlText w:val="%4."/>
      <w:lvlJc w:val="left"/>
      <w:pPr>
        <w:tabs>
          <w:tab w:val="left" w:pos="709"/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AFB42C7C">
      <w:start w:val="1"/>
      <w:numFmt w:val="lowerLetter"/>
      <w:lvlText w:val="%5."/>
      <w:lvlJc w:val="left"/>
      <w:pPr>
        <w:tabs>
          <w:tab w:val="left" w:pos="709"/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EC401556">
      <w:start w:val="1"/>
      <w:numFmt w:val="lowerRoman"/>
      <w:lvlText w:val="%6."/>
      <w:lvlJc w:val="left"/>
      <w:pPr>
        <w:tabs>
          <w:tab w:val="left" w:pos="709"/>
          <w:tab w:val="left" w:pos="1134"/>
          <w:tab w:val="num" w:pos="4309"/>
        </w:tabs>
        <w:ind w:left="3600" w:firstLine="13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DDC80258">
      <w:start w:val="1"/>
      <w:numFmt w:val="decimal"/>
      <w:lvlText w:val="%7."/>
      <w:lvlJc w:val="left"/>
      <w:pPr>
        <w:tabs>
          <w:tab w:val="left" w:pos="709"/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639E16F4">
      <w:start w:val="1"/>
      <w:numFmt w:val="lowerLetter"/>
      <w:lvlText w:val="%8."/>
      <w:lvlJc w:val="left"/>
      <w:pPr>
        <w:tabs>
          <w:tab w:val="left" w:pos="709"/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DB8E5AC4">
      <w:start w:val="1"/>
      <w:numFmt w:val="lowerRoman"/>
      <w:lvlText w:val="%9."/>
      <w:lvlJc w:val="left"/>
      <w:pPr>
        <w:tabs>
          <w:tab w:val="left" w:pos="709"/>
          <w:tab w:val="left" w:pos="1134"/>
          <w:tab w:val="num" w:pos="6469"/>
        </w:tabs>
        <w:ind w:left="5760" w:firstLine="17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31763C8B"/>
    <w:multiLevelType w:val="hybridMultilevel"/>
    <w:tmpl w:val="B4E40CB8"/>
    <w:styleLink w:val="20"/>
    <w:lvl w:ilvl="0" w:tplc="4B4C1852">
      <w:start w:val="1"/>
      <w:numFmt w:val="bullet"/>
      <w:pStyle w:val="20"/>
      <w:lvlText w:val="-"/>
      <w:lvlJc w:val="left"/>
      <w:pPr>
        <w:tabs>
          <w:tab w:val="left" w:pos="363"/>
          <w:tab w:val="num" w:pos="1100"/>
        </w:tabs>
        <w:ind w:left="400" w:firstLine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4316F0A6">
      <w:start w:val="1"/>
      <w:numFmt w:val="bullet"/>
      <w:lvlText w:val="o"/>
      <w:lvlJc w:val="left"/>
      <w:pPr>
        <w:tabs>
          <w:tab w:val="left" w:pos="363"/>
          <w:tab w:val="num" w:pos="1420"/>
        </w:tabs>
        <w:ind w:left="720" w:hanging="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AE7A0C52">
      <w:start w:val="1"/>
      <w:numFmt w:val="bullet"/>
      <w:lvlText w:val="▪"/>
      <w:lvlJc w:val="left"/>
      <w:pPr>
        <w:tabs>
          <w:tab w:val="left" w:pos="363"/>
          <w:tab w:val="left" w:pos="1100"/>
          <w:tab w:val="num" w:pos="2140"/>
        </w:tabs>
        <w:ind w:left="1440" w:firstLine="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2AAC4B6C">
      <w:start w:val="1"/>
      <w:numFmt w:val="bullet"/>
      <w:lvlText w:val="•"/>
      <w:lvlJc w:val="left"/>
      <w:pPr>
        <w:tabs>
          <w:tab w:val="left" w:pos="363"/>
          <w:tab w:val="left" w:pos="1100"/>
          <w:tab w:val="num" w:pos="2860"/>
        </w:tabs>
        <w:ind w:left="2160" w:firstLine="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CBA29598">
      <w:start w:val="1"/>
      <w:numFmt w:val="bullet"/>
      <w:lvlText w:val="o"/>
      <w:lvlJc w:val="left"/>
      <w:pPr>
        <w:tabs>
          <w:tab w:val="left" w:pos="363"/>
          <w:tab w:val="left" w:pos="1100"/>
          <w:tab w:val="num" w:pos="3580"/>
        </w:tabs>
        <w:ind w:left="2880" w:firstLine="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55287A0C">
      <w:start w:val="1"/>
      <w:numFmt w:val="bullet"/>
      <w:lvlText w:val="▪"/>
      <w:lvlJc w:val="left"/>
      <w:pPr>
        <w:tabs>
          <w:tab w:val="left" w:pos="363"/>
          <w:tab w:val="left" w:pos="1100"/>
          <w:tab w:val="num" w:pos="4300"/>
        </w:tabs>
        <w:ind w:left="3600" w:firstLine="4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B1E2B140">
      <w:start w:val="1"/>
      <w:numFmt w:val="bullet"/>
      <w:lvlText w:val="•"/>
      <w:lvlJc w:val="left"/>
      <w:pPr>
        <w:tabs>
          <w:tab w:val="left" w:pos="363"/>
          <w:tab w:val="left" w:pos="1100"/>
          <w:tab w:val="num" w:pos="5020"/>
        </w:tabs>
        <w:ind w:left="4320" w:firstLine="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52BEDC90">
      <w:start w:val="1"/>
      <w:numFmt w:val="bullet"/>
      <w:lvlText w:val="o"/>
      <w:lvlJc w:val="left"/>
      <w:pPr>
        <w:tabs>
          <w:tab w:val="left" w:pos="363"/>
          <w:tab w:val="left" w:pos="1100"/>
          <w:tab w:val="num" w:pos="5740"/>
        </w:tabs>
        <w:ind w:left="5040" w:firstLine="6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1798684E">
      <w:start w:val="1"/>
      <w:numFmt w:val="bullet"/>
      <w:lvlText w:val="▪"/>
      <w:lvlJc w:val="left"/>
      <w:pPr>
        <w:tabs>
          <w:tab w:val="left" w:pos="363"/>
          <w:tab w:val="left" w:pos="1100"/>
          <w:tab w:val="num" w:pos="6460"/>
        </w:tabs>
        <w:ind w:left="5760" w:firstLine="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31D73ED5"/>
    <w:multiLevelType w:val="multilevel"/>
    <w:tmpl w:val="9B580A8A"/>
    <w:styleLink w:val="43"/>
    <w:lvl w:ilvl="0">
      <w:start w:val="1"/>
      <w:numFmt w:val="decimal"/>
      <w:pStyle w:val="43"/>
      <w:lvlText w:val="%1."/>
      <w:lvlJc w:val="left"/>
      <w:pPr>
        <w:tabs>
          <w:tab w:val="num" w:pos="708"/>
        </w:tabs>
        <w:ind w:left="141" w:firstLine="42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14" w:hanging="14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197"/>
        </w:tabs>
        <w:ind w:left="630" w:hanging="12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92"/>
        </w:tabs>
        <w:ind w:left="1125" w:firstLine="41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827"/>
        </w:tabs>
        <w:ind w:left="1260" w:firstLine="41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1755" w:firstLine="5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250" w:hanging="30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2385" w:hanging="30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2880" w:hanging="66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33200A60"/>
    <w:multiLevelType w:val="multilevel"/>
    <w:tmpl w:val="93687A0E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0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46C4311"/>
    <w:multiLevelType w:val="hybridMultilevel"/>
    <w:tmpl w:val="24F429E2"/>
    <w:styleLink w:val="24"/>
    <w:lvl w:ilvl="0" w:tplc="47AABF26">
      <w:start w:val="1"/>
      <w:numFmt w:val="bullet"/>
      <w:pStyle w:val="24"/>
      <w:lvlText w:val="-"/>
      <w:lvlJc w:val="left"/>
      <w:pPr>
        <w:tabs>
          <w:tab w:val="num" w:pos="1080"/>
        </w:tabs>
        <w:ind w:left="371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B6BCEACE">
      <w:start w:val="1"/>
      <w:numFmt w:val="bullet"/>
      <w:lvlText w:val="o"/>
      <w:lvlJc w:val="left"/>
      <w:pPr>
        <w:tabs>
          <w:tab w:val="left" w:pos="1080"/>
          <w:tab w:val="num" w:pos="1429"/>
        </w:tabs>
        <w:ind w:left="72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7944B95E">
      <w:start w:val="1"/>
      <w:numFmt w:val="bullet"/>
      <w:lvlText w:val="▪"/>
      <w:lvlJc w:val="left"/>
      <w:pPr>
        <w:tabs>
          <w:tab w:val="left" w:pos="1080"/>
          <w:tab w:val="num" w:pos="2149"/>
        </w:tabs>
        <w:ind w:left="144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D8085EE0">
      <w:start w:val="1"/>
      <w:numFmt w:val="bullet"/>
      <w:lvlText w:val="•"/>
      <w:lvlJc w:val="left"/>
      <w:pPr>
        <w:tabs>
          <w:tab w:val="left" w:pos="1080"/>
          <w:tab w:val="num" w:pos="2869"/>
        </w:tabs>
        <w:ind w:left="216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17B4A962">
      <w:start w:val="1"/>
      <w:numFmt w:val="bullet"/>
      <w:lvlText w:val="o"/>
      <w:lvlJc w:val="left"/>
      <w:pPr>
        <w:tabs>
          <w:tab w:val="left" w:pos="1080"/>
          <w:tab w:val="num" w:pos="3589"/>
        </w:tabs>
        <w:ind w:left="288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7D942D5E">
      <w:start w:val="1"/>
      <w:numFmt w:val="bullet"/>
      <w:lvlText w:val="▪"/>
      <w:lvlJc w:val="left"/>
      <w:pPr>
        <w:tabs>
          <w:tab w:val="left" w:pos="1080"/>
          <w:tab w:val="num" w:pos="4309"/>
        </w:tabs>
        <w:ind w:left="360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B93CA5D0">
      <w:start w:val="1"/>
      <w:numFmt w:val="bullet"/>
      <w:lvlText w:val="•"/>
      <w:lvlJc w:val="left"/>
      <w:pPr>
        <w:tabs>
          <w:tab w:val="left" w:pos="1080"/>
          <w:tab w:val="num" w:pos="5029"/>
        </w:tabs>
        <w:ind w:left="432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BDCA96FA">
      <w:start w:val="1"/>
      <w:numFmt w:val="bullet"/>
      <w:lvlText w:val="o"/>
      <w:lvlJc w:val="left"/>
      <w:pPr>
        <w:tabs>
          <w:tab w:val="left" w:pos="1080"/>
          <w:tab w:val="num" w:pos="5749"/>
        </w:tabs>
        <w:ind w:left="504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862CB39A">
      <w:start w:val="1"/>
      <w:numFmt w:val="bullet"/>
      <w:lvlText w:val="▪"/>
      <w:lvlJc w:val="left"/>
      <w:pPr>
        <w:tabs>
          <w:tab w:val="left" w:pos="1080"/>
          <w:tab w:val="num" w:pos="6469"/>
        </w:tabs>
        <w:ind w:left="576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37C13647"/>
    <w:multiLevelType w:val="multilevel"/>
    <w:tmpl w:val="CFE06D2E"/>
    <w:lvl w:ilvl="0">
      <w:start w:val="1"/>
      <w:numFmt w:val="decimal"/>
      <w:pStyle w:val="10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3" w15:restartNumberingAfterBreak="0">
    <w:nsid w:val="3A0630D0"/>
    <w:multiLevelType w:val="hybridMultilevel"/>
    <w:tmpl w:val="C0CE498E"/>
    <w:styleLink w:val="21"/>
    <w:lvl w:ilvl="0" w:tplc="35D23E72">
      <w:start w:val="1"/>
      <w:numFmt w:val="bullet"/>
      <w:pStyle w:val="21"/>
      <w:lvlText w:val="•"/>
      <w:lvlJc w:val="left"/>
      <w:pPr>
        <w:tabs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EA123494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96361AD0">
      <w:start w:val="1"/>
      <w:numFmt w:val="bullet"/>
      <w:lvlText w:val="▪"/>
      <w:lvlJc w:val="left"/>
      <w:pPr>
        <w:tabs>
          <w:tab w:val="left" w:pos="1080"/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2468285E">
      <w:start w:val="1"/>
      <w:numFmt w:val="bullet"/>
      <w:lvlText w:val="•"/>
      <w:lvlJc w:val="left"/>
      <w:pPr>
        <w:tabs>
          <w:tab w:val="left" w:pos="1080"/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2662F556">
      <w:start w:val="1"/>
      <w:numFmt w:val="bullet"/>
      <w:lvlText w:val="o"/>
      <w:lvlJc w:val="left"/>
      <w:pPr>
        <w:tabs>
          <w:tab w:val="left" w:pos="1080"/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A06842FC">
      <w:start w:val="1"/>
      <w:numFmt w:val="bullet"/>
      <w:lvlText w:val="▪"/>
      <w:lvlJc w:val="left"/>
      <w:pPr>
        <w:tabs>
          <w:tab w:val="left" w:pos="1080"/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0C8467FC">
      <w:start w:val="1"/>
      <w:numFmt w:val="bullet"/>
      <w:lvlText w:val="•"/>
      <w:lvlJc w:val="left"/>
      <w:pPr>
        <w:tabs>
          <w:tab w:val="left" w:pos="1080"/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CAC8D328">
      <w:start w:val="1"/>
      <w:numFmt w:val="bullet"/>
      <w:lvlText w:val="o"/>
      <w:lvlJc w:val="left"/>
      <w:pPr>
        <w:tabs>
          <w:tab w:val="left" w:pos="1080"/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66485BB6">
      <w:start w:val="1"/>
      <w:numFmt w:val="bullet"/>
      <w:lvlText w:val="▪"/>
      <w:lvlJc w:val="left"/>
      <w:pPr>
        <w:tabs>
          <w:tab w:val="left" w:pos="1080"/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3AB60DC2"/>
    <w:multiLevelType w:val="multilevel"/>
    <w:tmpl w:val="002AB062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sz w:val="24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5" w15:restartNumberingAfterBreak="0">
    <w:nsid w:val="3BAB56D9"/>
    <w:multiLevelType w:val="hybridMultilevel"/>
    <w:tmpl w:val="15CEC96A"/>
    <w:styleLink w:val="4"/>
    <w:lvl w:ilvl="0" w:tplc="705CD392">
      <w:start w:val="1"/>
      <w:numFmt w:val="bullet"/>
      <w:pStyle w:val="4"/>
      <w:lvlText w:val="•"/>
      <w:lvlJc w:val="left"/>
      <w:pPr>
        <w:ind w:left="143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48F444E0">
      <w:start w:val="1"/>
      <w:numFmt w:val="bullet"/>
      <w:lvlText w:val="o"/>
      <w:lvlJc w:val="left"/>
      <w:pPr>
        <w:ind w:left="215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B0705DE0">
      <w:start w:val="1"/>
      <w:numFmt w:val="bullet"/>
      <w:lvlText w:val="▪"/>
      <w:lvlJc w:val="left"/>
      <w:pPr>
        <w:ind w:left="28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D10AF7BC">
      <w:start w:val="1"/>
      <w:numFmt w:val="bullet"/>
      <w:lvlText w:val="•"/>
      <w:lvlJc w:val="left"/>
      <w:pPr>
        <w:ind w:left="359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6FE62B12">
      <w:start w:val="1"/>
      <w:numFmt w:val="bullet"/>
      <w:lvlText w:val="o"/>
      <w:lvlJc w:val="left"/>
      <w:pPr>
        <w:ind w:left="431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CC902A38">
      <w:start w:val="1"/>
      <w:numFmt w:val="bullet"/>
      <w:lvlText w:val="▪"/>
      <w:lvlJc w:val="left"/>
      <w:pPr>
        <w:ind w:left="503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EE3AC0DA">
      <w:start w:val="1"/>
      <w:numFmt w:val="bullet"/>
      <w:lvlText w:val="•"/>
      <w:lvlJc w:val="left"/>
      <w:pPr>
        <w:ind w:left="575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1E5AC4F6">
      <w:start w:val="1"/>
      <w:numFmt w:val="bullet"/>
      <w:lvlText w:val="o"/>
      <w:lvlJc w:val="left"/>
      <w:pPr>
        <w:ind w:left="647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899EF13E">
      <w:start w:val="1"/>
      <w:numFmt w:val="bullet"/>
      <w:lvlText w:val="▪"/>
      <w:lvlJc w:val="left"/>
      <w:pPr>
        <w:ind w:left="719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402058C6"/>
    <w:multiLevelType w:val="hybridMultilevel"/>
    <w:tmpl w:val="E924B7FE"/>
    <w:lvl w:ilvl="0" w:tplc="03924214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46D8269A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406A9EC0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AA2023B4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F1B2E378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03288C2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F26262FE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FA0E53C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C9426F4C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7" w15:restartNumberingAfterBreak="0">
    <w:nsid w:val="40280009"/>
    <w:multiLevelType w:val="hybridMultilevel"/>
    <w:tmpl w:val="2F927C2C"/>
    <w:styleLink w:val="32"/>
    <w:lvl w:ilvl="0" w:tplc="19D698C6">
      <w:start w:val="1"/>
      <w:numFmt w:val="decimal"/>
      <w:pStyle w:val="32"/>
      <w:lvlText w:val="%1)"/>
      <w:lvlJc w:val="left"/>
      <w:pPr>
        <w:tabs>
          <w:tab w:val="left" w:pos="360"/>
          <w:tab w:val="num" w:pos="1080"/>
        </w:tabs>
        <w:ind w:left="371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78E4452C">
      <w:start w:val="1"/>
      <w:numFmt w:val="lowerLetter"/>
      <w:lvlText w:val="%2."/>
      <w:lvlJc w:val="left"/>
      <w:pPr>
        <w:tabs>
          <w:tab w:val="left" w:pos="360"/>
          <w:tab w:val="left" w:pos="1080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0E1493AA">
      <w:start w:val="1"/>
      <w:numFmt w:val="lowerRoman"/>
      <w:lvlText w:val="%3."/>
      <w:lvlJc w:val="left"/>
      <w:pPr>
        <w:tabs>
          <w:tab w:val="left" w:pos="360"/>
          <w:tab w:val="left" w:pos="1080"/>
          <w:tab w:val="num" w:pos="2509"/>
        </w:tabs>
        <w:ind w:left="1800" w:firstLine="461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46C8B3B4">
      <w:start w:val="1"/>
      <w:numFmt w:val="decimal"/>
      <w:lvlText w:val="%4."/>
      <w:lvlJc w:val="left"/>
      <w:pPr>
        <w:tabs>
          <w:tab w:val="left" w:pos="360"/>
          <w:tab w:val="left" w:pos="1080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8A36D7C2">
      <w:start w:val="1"/>
      <w:numFmt w:val="lowerLetter"/>
      <w:lvlText w:val="%5."/>
      <w:lvlJc w:val="left"/>
      <w:pPr>
        <w:tabs>
          <w:tab w:val="left" w:pos="360"/>
          <w:tab w:val="left" w:pos="1080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D7267A74">
      <w:start w:val="1"/>
      <w:numFmt w:val="lowerRoman"/>
      <w:lvlText w:val="%6."/>
      <w:lvlJc w:val="left"/>
      <w:pPr>
        <w:tabs>
          <w:tab w:val="left" w:pos="360"/>
          <w:tab w:val="left" w:pos="1080"/>
          <w:tab w:val="num" w:pos="4669"/>
        </w:tabs>
        <w:ind w:left="3960" w:firstLine="49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38E2B24C">
      <w:start w:val="1"/>
      <w:numFmt w:val="decimal"/>
      <w:lvlText w:val="%7."/>
      <w:lvlJc w:val="left"/>
      <w:pPr>
        <w:tabs>
          <w:tab w:val="left" w:pos="360"/>
          <w:tab w:val="left" w:pos="1080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8A12461A">
      <w:start w:val="1"/>
      <w:numFmt w:val="lowerLetter"/>
      <w:lvlText w:val="%8."/>
      <w:lvlJc w:val="left"/>
      <w:pPr>
        <w:tabs>
          <w:tab w:val="left" w:pos="360"/>
          <w:tab w:val="left" w:pos="1080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ACF01406">
      <w:start w:val="1"/>
      <w:numFmt w:val="lowerRoman"/>
      <w:lvlText w:val="%9."/>
      <w:lvlJc w:val="left"/>
      <w:pPr>
        <w:tabs>
          <w:tab w:val="left" w:pos="360"/>
          <w:tab w:val="left" w:pos="1080"/>
          <w:tab w:val="num" w:pos="6829"/>
        </w:tabs>
        <w:ind w:left="6120" w:firstLine="53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404854FC"/>
    <w:multiLevelType w:val="hybridMultilevel"/>
    <w:tmpl w:val="24DA339C"/>
    <w:styleLink w:val="36"/>
    <w:lvl w:ilvl="0" w:tplc="57442A88">
      <w:start w:val="1"/>
      <w:numFmt w:val="decimal"/>
      <w:pStyle w:val="36"/>
      <w:lvlText w:val="%1)"/>
      <w:lvlJc w:val="left"/>
      <w:pPr>
        <w:tabs>
          <w:tab w:val="left" w:pos="360"/>
          <w:tab w:val="num" w:pos="1080"/>
        </w:tabs>
        <w:ind w:left="371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FDB8332E">
      <w:start w:val="1"/>
      <w:numFmt w:val="lowerLetter"/>
      <w:lvlText w:val="%2."/>
      <w:lvlJc w:val="left"/>
      <w:pPr>
        <w:tabs>
          <w:tab w:val="left" w:pos="360"/>
          <w:tab w:val="left" w:pos="1080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E26E1864">
      <w:start w:val="1"/>
      <w:numFmt w:val="lowerRoman"/>
      <w:lvlText w:val="%3."/>
      <w:lvlJc w:val="left"/>
      <w:pPr>
        <w:tabs>
          <w:tab w:val="left" w:pos="360"/>
          <w:tab w:val="left" w:pos="1080"/>
          <w:tab w:val="num" w:pos="2509"/>
        </w:tabs>
        <w:ind w:left="1800" w:firstLine="461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326EFA46">
      <w:start w:val="1"/>
      <w:numFmt w:val="decimal"/>
      <w:lvlText w:val="%4."/>
      <w:lvlJc w:val="left"/>
      <w:pPr>
        <w:tabs>
          <w:tab w:val="left" w:pos="360"/>
          <w:tab w:val="left" w:pos="1080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04E890CA">
      <w:start w:val="1"/>
      <w:numFmt w:val="lowerLetter"/>
      <w:lvlText w:val="%5."/>
      <w:lvlJc w:val="left"/>
      <w:pPr>
        <w:tabs>
          <w:tab w:val="left" w:pos="360"/>
          <w:tab w:val="left" w:pos="1080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3B9AE3CC">
      <w:start w:val="1"/>
      <w:numFmt w:val="lowerRoman"/>
      <w:lvlText w:val="%6."/>
      <w:lvlJc w:val="left"/>
      <w:pPr>
        <w:tabs>
          <w:tab w:val="left" w:pos="360"/>
          <w:tab w:val="left" w:pos="1080"/>
          <w:tab w:val="num" w:pos="4669"/>
        </w:tabs>
        <w:ind w:left="3960" w:firstLine="49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A754B118">
      <w:start w:val="1"/>
      <w:numFmt w:val="decimal"/>
      <w:lvlText w:val="%7."/>
      <w:lvlJc w:val="left"/>
      <w:pPr>
        <w:tabs>
          <w:tab w:val="left" w:pos="360"/>
          <w:tab w:val="left" w:pos="1080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7A384032">
      <w:start w:val="1"/>
      <w:numFmt w:val="lowerLetter"/>
      <w:lvlText w:val="%8."/>
      <w:lvlJc w:val="left"/>
      <w:pPr>
        <w:tabs>
          <w:tab w:val="left" w:pos="360"/>
          <w:tab w:val="left" w:pos="1080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397E10D4">
      <w:start w:val="1"/>
      <w:numFmt w:val="lowerRoman"/>
      <w:lvlText w:val="%9."/>
      <w:lvlJc w:val="left"/>
      <w:pPr>
        <w:tabs>
          <w:tab w:val="left" w:pos="360"/>
          <w:tab w:val="left" w:pos="1080"/>
          <w:tab w:val="num" w:pos="6829"/>
        </w:tabs>
        <w:ind w:left="6120" w:firstLine="53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4067022E"/>
    <w:multiLevelType w:val="multilevel"/>
    <w:tmpl w:val="F5BE284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41081FA3"/>
    <w:multiLevelType w:val="hybridMultilevel"/>
    <w:tmpl w:val="E2EE5096"/>
    <w:lvl w:ilvl="0" w:tplc="FD8A1E60">
      <w:start w:val="1"/>
      <w:numFmt w:val="bullet"/>
      <w:suff w:val="space"/>
      <w:lvlText w:val=""/>
      <w:lvlJc w:val="left"/>
      <w:pPr>
        <w:ind w:left="0" w:firstLine="709"/>
      </w:pPr>
      <w:rPr>
        <w:rFonts w:ascii="Symbol" w:hAnsi="Symbol" w:hint="default"/>
      </w:rPr>
    </w:lvl>
    <w:lvl w:ilvl="1" w:tplc="A9049C7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C6404B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4ACF9C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97625C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5A2574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542D21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4C4CF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7B4DBD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426A0F1A"/>
    <w:multiLevelType w:val="hybridMultilevel"/>
    <w:tmpl w:val="26866456"/>
    <w:lvl w:ilvl="0" w:tplc="9CD8B8E6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A60553A">
      <w:start w:val="1"/>
      <w:numFmt w:val="lowerLetter"/>
      <w:lvlText w:val="%2."/>
      <w:lvlJc w:val="left"/>
      <w:pPr>
        <w:ind w:left="1800" w:hanging="360"/>
      </w:pPr>
    </w:lvl>
    <w:lvl w:ilvl="2" w:tplc="06485E70">
      <w:start w:val="1"/>
      <w:numFmt w:val="lowerRoman"/>
      <w:lvlText w:val="%3."/>
      <w:lvlJc w:val="right"/>
      <w:pPr>
        <w:ind w:left="2520" w:hanging="180"/>
      </w:pPr>
    </w:lvl>
    <w:lvl w:ilvl="3" w:tplc="8D988FDA">
      <w:start w:val="1"/>
      <w:numFmt w:val="decimal"/>
      <w:lvlText w:val="%4."/>
      <w:lvlJc w:val="left"/>
      <w:pPr>
        <w:ind w:left="3240" w:hanging="360"/>
      </w:pPr>
    </w:lvl>
    <w:lvl w:ilvl="4" w:tplc="0AE0B48E">
      <w:start w:val="1"/>
      <w:numFmt w:val="lowerLetter"/>
      <w:lvlText w:val="%5."/>
      <w:lvlJc w:val="left"/>
      <w:pPr>
        <w:ind w:left="3960" w:hanging="360"/>
      </w:pPr>
    </w:lvl>
    <w:lvl w:ilvl="5" w:tplc="413E6288">
      <w:start w:val="1"/>
      <w:numFmt w:val="lowerRoman"/>
      <w:lvlText w:val="%6."/>
      <w:lvlJc w:val="right"/>
      <w:pPr>
        <w:ind w:left="4680" w:hanging="180"/>
      </w:pPr>
    </w:lvl>
    <w:lvl w:ilvl="6" w:tplc="94644B90">
      <w:start w:val="1"/>
      <w:numFmt w:val="decimal"/>
      <w:lvlText w:val="%7."/>
      <w:lvlJc w:val="left"/>
      <w:pPr>
        <w:ind w:left="5400" w:hanging="360"/>
      </w:pPr>
    </w:lvl>
    <w:lvl w:ilvl="7" w:tplc="281ACA04">
      <w:start w:val="1"/>
      <w:numFmt w:val="lowerLetter"/>
      <w:lvlText w:val="%8."/>
      <w:lvlJc w:val="left"/>
      <w:pPr>
        <w:ind w:left="6120" w:hanging="360"/>
      </w:pPr>
    </w:lvl>
    <w:lvl w:ilvl="8" w:tplc="9DF07952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B53787E"/>
    <w:multiLevelType w:val="multilevel"/>
    <w:tmpl w:val="CF187258"/>
    <w:styleLink w:val="38"/>
    <w:lvl w:ilvl="0">
      <w:start w:val="1"/>
      <w:numFmt w:val="decimal"/>
      <w:pStyle w:val="38"/>
      <w:lvlText w:val="%1."/>
      <w:lvlJc w:val="left"/>
      <w:pPr>
        <w:tabs>
          <w:tab w:val="left" w:pos="360"/>
          <w:tab w:val="num" w:pos="1134"/>
          <w:tab w:val="left" w:pos="1418"/>
        </w:tabs>
        <w:ind w:left="425" w:firstLine="284"/>
      </w:pPr>
      <w:rPr>
        <w:rFonts w:hAnsi="Arial Unicode MS"/>
        <w:b/>
        <w:b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360"/>
          <w:tab w:val="left" w:pos="1134"/>
          <w:tab w:val="left" w:pos="1418"/>
          <w:tab w:val="num" w:pos="1519"/>
        </w:tabs>
        <w:ind w:left="810" w:firstLine="540"/>
      </w:pPr>
      <w:rPr>
        <w:rFonts w:hAnsi="Arial Unicode MS"/>
        <w:b/>
        <w:b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360"/>
          <w:tab w:val="left" w:pos="1134"/>
          <w:tab w:val="left" w:pos="1418"/>
          <w:tab w:val="num" w:pos="2059"/>
        </w:tabs>
        <w:ind w:left="1350" w:firstLine="374"/>
      </w:pPr>
      <w:rPr>
        <w:rFonts w:hAnsi="Arial Unicode MS"/>
        <w:b/>
        <w:b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360"/>
          <w:tab w:val="left" w:pos="1134"/>
          <w:tab w:val="left" w:pos="1418"/>
          <w:tab w:val="num" w:pos="2959"/>
        </w:tabs>
        <w:ind w:left="2250" w:firstLine="206"/>
      </w:pPr>
      <w:rPr>
        <w:rFonts w:hAnsi="Arial Unicode MS"/>
        <w:b/>
        <w:b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360"/>
          <w:tab w:val="left" w:pos="1134"/>
          <w:tab w:val="left" w:pos="1418"/>
          <w:tab w:val="num" w:pos="3499"/>
        </w:tabs>
        <w:ind w:left="2790" w:firstLine="38"/>
      </w:pPr>
      <w:rPr>
        <w:rFonts w:hAnsi="Arial Unicode MS"/>
        <w:b/>
        <w:b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360"/>
          <w:tab w:val="left" w:pos="1134"/>
          <w:tab w:val="left" w:pos="1418"/>
          <w:tab w:val="num" w:pos="4399"/>
        </w:tabs>
        <w:ind w:left="3690" w:firstLine="428"/>
      </w:pPr>
      <w:rPr>
        <w:rFonts w:hAnsi="Arial Unicode MS"/>
        <w:b/>
        <w:b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360"/>
          <w:tab w:val="left" w:pos="1134"/>
          <w:tab w:val="left" w:pos="1418"/>
          <w:tab w:val="num" w:pos="5299"/>
        </w:tabs>
        <w:ind w:left="4590" w:firstLine="68"/>
      </w:pPr>
      <w:rPr>
        <w:rFonts w:hAnsi="Arial Unicode MS"/>
        <w:b/>
        <w:b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360"/>
          <w:tab w:val="left" w:pos="1134"/>
          <w:tab w:val="left" w:pos="1418"/>
          <w:tab w:val="num" w:pos="5839"/>
        </w:tabs>
        <w:ind w:left="5130" w:firstLine="68"/>
      </w:pPr>
      <w:rPr>
        <w:rFonts w:hAnsi="Arial Unicode MS"/>
        <w:b/>
        <w:b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  <w:tab w:val="left" w:pos="1134"/>
          <w:tab w:val="left" w:pos="1418"/>
        </w:tabs>
        <w:ind w:left="6030" w:hanging="292"/>
      </w:pPr>
      <w:rPr>
        <w:rFonts w:hAnsi="Arial Unicode MS"/>
        <w:b/>
        <w:bCs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4C8008C5"/>
    <w:multiLevelType w:val="hybridMultilevel"/>
    <w:tmpl w:val="3E301608"/>
    <w:styleLink w:val="30"/>
    <w:lvl w:ilvl="0" w:tplc="8984232A">
      <w:start w:val="1"/>
      <w:numFmt w:val="bullet"/>
      <w:pStyle w:val="30"/>
      <w:lvlText w:val="•"/>
      <w:lvlJc w:val="left"/>
      <w:pPr>
        <w:tabs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66BA8D2E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A6D4905A">
      <w:start w:val="1"/>
      <w:numFmt w:val="bullet"/>
      <w:lvlText w:val="▪"/>
      <w:lvlJc w:val="left"/>
      <w:pPr>
        <w:tabs>
          <w:tab w:val="left" w:pos="1080"/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4C6074D4">
      <w:start w:val="1"/>
      <w:numFmt w:val="bullet"/>
      <w:lvlText w:val="•"/>
      <w:lvlJc w:val="left"/>
      <w:pPr>
        <w:tabs>
          <w:tab w:val="left" w:pos="1080"/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6270D54A">
      <w:start w:val="1"/>
      <w:numFmt w:val="bullet"/>
      <w:lvlText w:val="o"/>
      <w:lvlJc w:val="left"/>
      <w:pPr>
        <w:tabs>
          <w:tab w:val="left" w:pos="1080"/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0BFAC9E4">
      <w:start w:val="1"/>
      <w:numFmt w:val="bullet"/>
      <w:lvlText w:val="▪"/>
      <w:lvlJc w:val="left"/>
      <w:pPr>
        <w:tabs>
          <w:tab w:val="left" w:pos="1080"/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BB624980">
      <w:start w:val="1"/>
      <w:numFmt w:val="bullet"/>
      <w:lvlText w:val="•"/>
      <w:lvlJc w:val="left"/>
      <w:pPr>
        <w:tabs>
          <w:tab w:val="left" w:pos="1080"/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0A1AF736">
      <w:start w:val="1"/>
      <w:numFmt w:val="bullet"/>
      <w:lvlText w:val="o"/>
      <w:lvlJc w:val="left"/>
      <w:pPr>
        <w:tabs>
          <w:tab w:val="left" w:pos="1080"/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6C7424A0">
      <w:start w:val="1"/>
      <w:numFmt w:val="bullet"/>
      <w:lvlText w:val="▪"/>
      <w:lvlJc w:val="left"/>
      <w:pPr>
        <w:tabs>
          <w:tab w:val="left" w:pos="1080"/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4D810DF3"/>
    <w:multiLevelType w:val="multilevel"/>
    <w:tmpl w:val="10FC04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5" w15:restartNumberingAfterBreak="0">
    <w:nsid w:val="4F1F2D44"/>
    <w:multiLevelType w:val="multilevel"/>
    <w:tmpl w:val="9E98A60E"/>
    <w:styleLink w:val="40"/>
    <w:lvl w:ilvl="0">
      <w:start w:val="1"/>
      <w:numFmt w:val="decimal"/>
      <w:pStyle w:val="40"/>
      <w:lvlText w:val="%1."/>
      <w:lvlJc w:val="left"/>
      <w:pPr>
        <w:tabs>
          <w:tab w:val="left" w:pos="1620"/>
        </w:tabs>
        <w:ind w:left="878" w:hanging="16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276"/>
          <w:tab w:val="left" w:pos="1418"/>
          <w:tab w:val="left" w:pos="1620"/>
        </w:tabs>
        <w:ind w:left="567" w:firstLine="142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418"/>
        </w:tabs>
        <w:ind w:left="709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1560" w:hanging="8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1560" w:hanging="8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1560" w:hanging="85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num" w:pos="1080"/>
          <w:tab w:val="left" w:pos="1418"/>
        </w:tabs>
        <w:ind w:left="371" w:firstLine="33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num" w:pos="1080"/>
          <w:tab w:val="left" w:pos="1418"/>
        </w:tabs>
        <w:ind w:left="371" w:firstLine="33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num" w:pos="1440"/>
        </w:tabs>
        <w:ind w:left="731" w:hanging="2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4F441CD0"/>
    <w:multiLevelType w:val="hybridMultilevel"/>
    <w:tmpl w:val="1D86EBBE"/>
    <w:styleLink w:val="5"/>
    <w:lvl w:ilvl="0" w:tplc="8EBC5F5A">
      <w:start w:val="1"/>
      <w:numFmt w:val="bullet"/>
      <w:pStyle w:val="5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760060F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3BC09BA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90E62934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3D9E681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3054576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FDD4597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71F2E03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F4DAE09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50383144"/>
    <w:multiLevelType w:val="hybridMultilevel"/>
    <w:tmpl w:val="748E0B1C"/>
    <w:styleLink w:val="100"/>
    <w:lvl w:ilvl="0" w:tplc="7A6AA256">
      <w:start w:val="1"/>
      <w:numFmt w:val="bullet"/>
      <w:pStyle w:val="100"/>
      <w:lvlText w:val="−"/>
      <w:lvlJc w:val="left"/>
      <w:pPr>
        <w:tabs>
          <w:tab w:val="left" w:pos="1080"/>
          <w:tab w:val="num" w:pos="1861"/>
        </w:tabs>
        <w:ind w:left="1152" w:firstLine="2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39FA7EA2">
      <w:start w:val="1"/>
      <w:numFmt w:val="bullet"/>
      <w:lvlText w:val="−"/>
      <w:lvlJc w:val="left"/>
      <w:pPr>
        <w:tabs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A254F7E4">
      <w:start w:val="1"/>
      <w:numFmt w:val="bullet"/>
      <w:lvlText w:val="−"/>
      <w:lvlJc w:val="left"/>
      <w:pPr>
        <w:tabs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956CBDFE">
      <w:start w:val="1"/>
      <w:numFmt w:val="bullet"/>
      <w:lvlText w:val="−"/>
      <w:lvlJc w:val="left"/>
      <w:pPr>
        <w:tabs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3506AE3E">
      <w:start w:val="1"/>
      <w:numFmt w:val="bullet"/>
      <w:lvlText w:val="−"/>
      <w:lvlJc w:val="left"/>
      <w:pPr>
        <w:tabs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1040DF1C">
      <w:start w:val="1"/>
      <w:numFmt w:val="bullet"/>
      <w:lvlText w:val="−"/>
      <w:lvlJc w:val="left"/>
      <w:pPr>
        <w:tabs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AF92ED2C">
      <w:start w:val="1"/>
      <w:numFmt w:val="bullet"/>
      <w:lvlText w:val="−"/>
      <w:lvlJc w:val="left"/>
      <w:pPr>
        <w:tabs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6040EE5A">
      <w:start w:val="1"/>
      <w:numFmt w:val="bullet"/>
      <w:lvlText w:val="−"/>
      <w:lvlJc w:val="left"/>
      <w:pPr>
        <w:tabs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8DAA1408">
      <w:start w:val="1"/>
      <w:numFmt w:val="bullet"/>
      <w:lvlText w:val="−"/>
      <w:lvlJc w:val="left"/>
      <w:pPr>
        <w:tabs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58F61F50"/>
    <w:multiLevelType w:val="hybridMultilevel"/>
    <w:tmpl w:val="EC1A3D5A"/>
    <w:styleLink w:val="6"/>
    <w:lvl w:ilvl="0" w:tplc="27486280">
      <w:start w:val="1"/>
      <w:numFmt w:val="bullet"/>
      <w:pStyle w:val="6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290E5C1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AD66CDE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1AB6164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655AB1A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33A478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F8F2FF1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CBF28E7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A9B03C5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59817F22"/>
    <w:multiLevelType w:val="hybridMultilevel"/>
    <w:tmpl w:val="05AAB12A"/>
    <w:styleLink w:val="15"/>
    <w:lvl w:ilvl="0" w:tplc="15BE5DC8">
      <w:start w:val="1"/>
      <w:numFmt w:val="decimal"/>
      <w:pStyle w:val="15"/>
      <w:lvlText w:val="%1."/>
      <w:lvlJc w:val="left"/>
      <w:pPr>
        <w:tabs>
          <w:tab w:val="num" w:pos="1418"/>
          <w:tab w:val="left" w:pos="1560"/>
        </w:tabs>
        <w:ind w:left="709" w:firstLine="0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25E2CB0A">
      <w:start w:val="1"/>
      <w:numFmt w:val="lowerLetter"/>
      <w:lvlText w:val="%2."/>
      <w:lvlJc w:val="left"/>
      <w:pPr>
        <w:tabs>
          <w:tab w:val="num" w:pos="1227"/>
          <w:tab w:val="left" w:pos="1418"/>
          <w:tab w:val="left" w:pos="1560"/>
        </w:tabs>
        <w:ind w:left="518" w:firstLine="51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D5D00652">
      <w:start w:val="1"/>
      <w:numFmt w:val="lowerRoman"/>
      <w:lvlText w:val="%3."/>
      <w:lvlJc w:val="left"/>
      <w:pPr>
        <w:tabs>
          <w:tab w:val="num" w:pos="1947"/>
        </w:tabs>
        <w:ind w:left="1238" w:hanging="101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B754A04C">
      <w:start w:val="1"/>
      <w:numFmt w:val="decimal"/>
      <w:lvlText w:val="%4."/>
      <w:lvlJc w:val="left"/>
      <w:pPr>
        <w:tabs>
          <w:tab w:val="left" w:pos="1418"/>
          <w:tab w:val="left" w:pos="1560"/>
          <w:tab w:val="num" w:pos="2667"/>
        </w:tabs>
        <w:ind w:left="1958" w:firstLine="54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35A6923A">
      <w:start w:val="1"/>
      <w:numFmt w:val="lowerLetter"/>
      <w:lvlText w:val="%5."/>
      <w:lvlJc w:val="left"/>
      <w:pPr>
        <w:tabs>
          <w:tab w:val="left" w:pos="1418"/>
          <w:tab w:val="left" w:pos="1560"/>
          <w:tab w:val="num" w:pos="3387"/>
        </w:tabs>
        <w:ind w:left="2678" w:firstLine="55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625243FC">
      <w:start w:val="1"/>
      <w:numFmt w:val="lowerRoman"/>
      <w:lvlText w:val="%6."/>
      <w:lvlJc w:val="left"/>
      <w:pPr>
        <w:tabs>
          <w:tab w:val="left" w:pos="1418"/>
          <w:tab w:val="left" w:pos="1560"/>
          <w:tab w:val="num" w:pos="4107"/>
        </w:tabs>
        <w:ind w:left="3398" w:hanging="65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ACC21B1C">
      <w:start w:val="1"/>
      <w:numFmt w:val="decimal"/>
      <w:lvlText w:val="%7."/>
      <w:lvlJc w:val="left"/>
      <w:pPr>
        <w:tabs>
          <w:tab w:val="left" w:pos="1418"/>
          <w:tab w:val="left" w:pos="1560"/>
          <w:tab w:val="num" w:pos="4827"/>
        </w:tabs>
        <w:ind w:left="4118" w:firstLine="580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88521AF2">
      <w:start w:val="1"/>
      <w:numFmt w:val="lowerLetter"/>
      <w:lvlText w:val="%8."/>
      <w:lvlJc w:val="left"/>
      <w:pPr>
        <w:tabs>
          <w:tab w:val="left" w:pos="1418"/>
          <w:tab w:val="left" w:pos="1560"/>
          <w:tab w:val="num" w:pos="5547"/>
        </w:tabs>
        <w:ind w:left="4838" w:firstLine="592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1B1C7E28">
      <w:start w:val="1"/>
      <w:numFmt w:val="lowerRoman"/>
      <w:lvlText w:val="%9."/>
      <w:lvlJc w:val="left"/>
      <w:pPr>
        <w:tabs>
          <w:tab w:val="left" w:pos="1418"/>
          <w:tab w:val="left" w:pos="1560"/>
          <w:tab w:val="num" w:pos="6267"/>
        </w:tabs>
        <w:ind w:left="5558" w:hanging="29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61166041"/>
    <w:multiLevelType w:val="multilevel"/>
    <w:tmpl w:val="BC42ADD6"/>
    <w:lvl w:ilvl="0">
      <w:start w:val="6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51" w15:restartNumberingAfterBreak="0">
    <w:nsid w:val="61734F11"/>
    <w:multiLevelType w:val="hybridMultilevel"/>
    <w:tmpl w:val="07C694E2"/>
    <w:styleLink w:val="31"/>
    <w:lvl w:ilvl="0" w:tplc="2CB0C4AE">
      <w:start w:val="1"/>
      <w:numFmt w:val="bullet"/>
      <w:pStyle w:val="31"/>
      <w:lvlText w:val="•"/>
      <w:lvlJc w:val="left"/>
      <w:pPr>
        <w:tabs>
          <w:tab w:val="left" w:pos="180"/>
          <w:tab w:val="left" w:pos="284"/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EB6AD64C">
      <w:start w:val="1"/>
      <w:numFmt w:val="bullet"/>
      <w:lvlText w:val="o"/>
      <w:lvlJc w:val="left"/>
      <w:pPr>
        <w:tabs>
          <w:tab w:val="left" w:pos="180"/>
          <w:tab w:val="left" w:pos="284"/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D6BA4256">
      <w:start w:val="1"/>
      <w:numFmt w:val="bullet"/>
      <w:lvlText w:val="▪"/>
      <w:lvlJc w:val="left"/>
      <w:pPr>
        <w:tabs>
          <w:tab w:val="left" w:pos="180"/>
          <w:tab w:val="left" w:pos="284"/>
          <w:tab w:val="left" w:pos="1080"/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6AF0E29A">
      <w:start w:val="1"/>
      <w:numFmt w:val="bullet"/>
      <w:lvlText w:val="•"/>
      <w:lvlJc w:val="left"/>
      <w:pPr>
        <w:tabs>
          <w:tab w:val="left" w:pos="180"/>
          <w:tab w:val="left" w:pos="284"/>
          <w:tab w:val="left" w:pos="1080"/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F1E4378E">
      <w:start w:val="1"/>
      <w:numFmt w:val="bullet"/>
      <w:lvlText w:val="o"/>
      <w:lvlJc w:val="left"/>
      <w:pPr>
        <w:tabs>
          <w:tab w:val="left" w:pos="180"/>
          <w:tab w:val="left" w:pos="284"/>
          <w:tab w:val="left" w:pos="1080"/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B4FA5BE0">
      <w:start w:val="1"/>
      <w:numFmt w:val="bullet"/>
      <w:lvlText w:val="▪"/>
      <w:lvlJc w:val="left"/>
      <w:pPr>
        <w:tabs>
          <w:tab w:val="left" w:pos="180"/>
          <w:tab w:val="left" w:pos="284"/>
          <w:tab w:val="left" w:pos="1080"/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F6C20B46">
      <w:start w:val="1"/>
      <w:numFmt w:val="bullet"/>
      <w:lvlText w:val="•"/>
      <w:lvlJc w:val="left"/>
      <w:pPr>
        <w:tabs>
          <w:tab w:val="left" w:pos="180"/>
          <w:tab w:val="left" w:pos="284"/>
          <w:tab w:val="left" w:pos="1080"/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C8643212">
      <w:start w:val="1"/>
      <w:numFmt w:val="bullet"/>
      <w:lvlText w:val="o"/>
      <w:lvlJc w:val="left"/>
      <w:pPr>
        <w:tabs>
          <w:tab w:val="left" w:pos="180"/>
          <w:tab w:val="left" w:pos="284"/>
          <w:tab w:val="left" w:pos="1080"/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5080CB58">
      <w:start w:val="1"/>
      <w:numFmt w:val="bullet"/>
      <w:lvlText w:val="▪"/>
      <w:lvlJc w:val="left"/>
      <w:pPr>
        <w:tabs>
          <w:tab w:val="left" w:pos="180"/>
          <w:tab w:val="left" w:pos="284"/>
          <w:tab w:val="left" w:pos="1080"/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19F6533"/>
    <w:multiLevelType w:val="multilevel"/>
    <w:tmpl w:val="7E0E3E02"/>
    <w:styleLink w:val="9"/>
    <w:lvl w:ilvl="0">
      <w:start w:val="1"/>
      <w:numFmt w:val="decimal"/>
      <w:pStyle w:val="9"/>
      <w:lvlText w:val="%1."/>
      <w:lvlJc w:val="left"/>
      <w:pPr>
        <w:tabs>
          <w:tab w:val="num" w:pos="1501"/>
          <w:tab w:val="left" w:pos="1560"/>
        </w:tabs>
        <w:ind w:left="792" w:hanging="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1560"/>
          <w:tab w:val="num" w:pos="2343"/>
        </w:tabs>
        <w:ind w:left="1634" w:hanging="8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ind w:left="851" w:hanging="142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.%4."/>
      <w:lvlJc w:val="left"/>
      <w:pPr>
        <w:tabs>
          <w:tab w:val="num" w:pos="1551"/>
          <w:tab w:val="left" w:pos="1560"/>
        </w:tabs>
        <w:ind w:left="842" w:firstLine="13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.%4.%5."/>
      <w:lvlJc w:val="left"/>
      <w:pPr>
        <w:tabs>
          <w:tab w:val="left" w:pos="1560"/>
          <w:tab w:val="num" w:pos="2753"/>
        </w:tabs>
        <w:ind w:left="2044" w:firstLine="270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.%4.%5.%6."/>
      <w:lvlJc w:val="left"/>
      <w:pPr>
        <w:tabs>
          <w:tab w:val="left" w:pos="1560"/>
          <w:tab w:val="num" w:pos="3595"/>
        </w:tabs>
        <w:ind w:left="2886" w:firstLine="40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.%4.%5.%6.%7."/>
      <w:lvlJc w:val="left"/>
      <w:pPr>
        <w:tabs>
          <w:tab w:val="left" w:pos="1560"/>
          <w:tab w:val="num" w:pos="4797"/>
        </w:tabs>
        <w:ind w:left="4088" w:firstLine="5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.%4.%5.%6.%7.%8."/>
      <w:lvlJc w:val="left"/>
      <w:pPr>
        <w:tabs>
          <w:tab w:val="left" w:pos="1560"/>
          <w:tab w:val="num" w:pos="5639"/>
        </w:tabs>
        <w:ind w:left="4930" w:hanging="3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.%4.%5.%6.%7.%8.%9."/>
      <w:lvlJc w:val="left"/>
      <w:pPr>
        <w:tabs>
          <w:tab w:val="left" w:pos="1560"/>
          <w:tab w:val="num" w:pos="6841"/>
        </w:tabs>
        <w:ind w:left="6132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 w15:restartNumberingAfterBreak="0">
    <w:nsid w:val="633C3B1D"/>
    <w:multiLevelType w:val="multilevel"/>
    <w:tmpl w:val="6444DFA6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3"/>
      <w:numFmt w:val="decimal"/>
      <w:lvlText w:val="%1.%2.%3."/>
      <w:lvlJc w:val="left"/>
      <w:pPr>
        <w:ind w:left="1146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4" w15:restartNumberingAfterBreak="0">
    <w:nsid w:val="63B25EDD"/>
    <w:multiLevelType w:val="hybridMultilevel"/>
    <w:tmpl w:val="3A16C594"/>
    <w:styleLink w:val="25"/>
    <w:lvl w:ilvl="0" w:tplc="5AA497FC">
      <w:start w:val="1"/>
      <w:numFmt w:val="bullet"/>
      <w:pStyle w:val="25"/>
      <w:lvlText w:val="-"/>
      <w:lvlJc w:val="left"/>
      <w:pPr>
        <w:tabs>
          <w:tab w:val="left" w:pos="284"/>
          <w:tab w:val="num" w:pos="1080"/>
        </w:tabs>
        <w:ind w:left="371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4C54ACDA">
      <w:start w:val="1"/>
      <w:numFmt w:val="bullet"/>
      <w:lvlText w:val="o"/>
      <w:lvlJc w:val="left"/>
      <w:pPr>
        <w:tabs>
          <w:tab w:val="left" w:pos="284"/>
          <w:tab w:val="left" w:pos="1080"/>
          <w:tab w:val="num" w:pos="1429"/>
        </w:tabs>
        <w:ind w:left="72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CB0AD88A">
      <w:start w:val="1"/>
      <w:numFmt w:val="bullet"/>
      <w:lvlText w:val="▪"/>
      <w:lvlJc w:val="left"/>
      <w:pPr>
        <w:tabs>
          <w:tab w:val="left" w:pos="284"/>
          <w:tab w:val="left" w:pos="1080"/>
          <w:tab w:val="num" w:pos="2149"/>
        </w:tabs>
        <w:ind w:left="144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A412D55E">
      <w:start w:val="1"/>
      <w:numFmt w:val="bullet"/>
      <w:lvlText w:val="•"/>
      <w:lvlJc w:val="left"/>
      <w:pPr>
        <w:tabs>
          <w:tab w:val="left" w:pos="284"/>
          <w:tab w:val="left" w:pos="1080"/>
          <w:tab w:val="num" w:pos="2869"/>
        </w:tabs>
        <w:ind w:left="216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1DA228EE">
      <w:start w:val="1"/>
      <w:numFmt w:val="bullet"/>
      <w:lvlText w:val="o"/>
      <w:lvlJc w:val="left"/>
      <w:pPr>
        <w:tabs>
          <w:tab w:val="left" w:pos="284"/>
          <w:tab w:val="left" w:pos="1080"/>
          <w:tab w:val="num" w:pos="3589"/>
        </w:tabs>
        <w:ind w:left="288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8F90F374">
      <w:start w:val="1"/>
      <w:numFmt w:val="bullet"/>
      <w:lvlText w:val="▪"/>
      <w:lvlJc w:val="left"/>
      <w:pPr>
        <w:tabs>
          <w:tab w:val="left" w:pos="284"/>
          <w:tab w:val="left" w:pos="1080"/>
          <w:tab w:val="num" w:pos="4309"/>
        </w:tabs>
        <w:ind w:left="360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33E68148">
      <w:start w:val="1"/>
      <w:numFmt w:val="bullet"/>
      <w:lvlText w:val="•"/>
      <w:lvlJc w:val="left"/>
      <w:pPr>
        <w:tabs>
          <w:tab w:val="left" w:pos="284"/>
          <w:tab w:val="left" w:pos="1080"/>
          <w:tab w:val="num" w:pos="5029"/>
        </w:tabs>
        <w:ind w:left="432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0D8C0D98">
      <w:start w:val="1"/>
      <w:numFmt w:val="bullet"/>
      <w:lvlText w:val="o"/>
      <w:lvlJc w:val="left"/>
      <w:pPr>
        <w:tabs>
          <w:tab w:val="left" w:pos="284"/>
          <w:tab w:val="left" w:pos="1080"/>
          <w:tab w:val="num" w:pos="5749"/>
        </w:tabs>
        <w:ind w:left="504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E1368804">
      <w:start w:val="1"/>
      <w:numFmt w:val="bullet"/>
      <w:lvlText w:val="▪"/>
      <w:lvlJc w:val="left"/>
      <w:pPr>
        <w:tabs>
          <w:tab w:val="left" w:pos="284"/>
          <w:tab w:val="left" w:pos="1080"/>
          <w:tab w:val="num" w:pos="6469"/>
        </w:tabs>
        <w:ind w:left="5760" w:firstLine="338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677241D7"/>
    <w:multiLevelType w:val="multilevel"/>
    <w:tmpl w:val="94E6C18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5"/>
        </w:tabs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6" w15:restartNumberingAfterBreak="0">
    <w:nsid w:val="69577FC7"/>
    <w:multiLevelType w:val="multilevel"/>
    <w:tmpl w:val="FEF82282"/>
    <w:styleLink w:val="12"/>
    <w:lvl w:ilvl="0">
      <w:start w:val="1"/>
      <w:numFmt w:val="decimal"/>
      <w:pStyle w:val="12"/>
      <w:lvlText w:val="%1."/>
      <w:lvlJc w:val="left"/>
      <w:pPr>
        <w:tabs>
          <w:tab w:val="num" w:pos="1141"/>
        </w:tabs>
        <w:ind w:left="432" w:firstLine="27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416"/>
        </w:tabs>
        <w:ind w:left="707" w:firstLine="2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909"/>
        </w:tabs>
        <w:ind w:left="1200" w:firstLine="13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2749"/>
        </w:tabs>
        <w:ind w:left="2040" w:firstLine="26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num" w:pos="3949"/>
        </w:tabs>
        <w:ind w:left="3240" w:firstLine="39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num" w:pos="4789"/>
        </w:tabs>
        <w:ind w:left="4080" w:firstLine="530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num" w:pos="5989"/>
        </w:tabs>
        <w:ind w:left="5280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num" w:pos="6829"/>
        </w:tabs>
        <w:ind w:left="6120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num" w:pos="8029"/>
        </w:tabs>
        <w:ind w:left="7320" w:hanging="22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7" w15:restartNumberingAfterBreak="0">
    <w:nsid w:val="6BA60C9A"/>
    <w:multiLevelType w:val="hybridMultilevel"/>
    <w:tmpl w:val="4178277A"/>
    <w:styleLink w:val="35"/>
    <w:lvl w:ilvl="0" w:tplc="F26CDFEE">
      <w:start w:val="1"/>
      <w:numFmt w:val="decimal"/>
      <w:pStyle w:val="35"/>
      <w:lvlText w:val="%1)"/>
      <w:lvlJc w:val="left"/>
      <w:pPr>
        <w:tabs>
          <w:tab w:val="left" w:pos="360"/>
          <w:tab w:val="num" w:pos="1080"/>
        </w:tabs>
        <w:ind w:left="371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295E404E">
      <w:start w:val="1"/>
      <w:numFmt w:val="lowerLetter"/>
      <w:lvlText w:val="%2."/>
      <w:lvlJc w:val="left"/>
      <w:pPr>
        <w:tabs>
          <w:tab w:val="left" w:pos="360"/>
          <w:tab w:val="left" w:pos="1080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4D460C22">
      <w:start w:val="1"/>
      <w:numFmt w:val="lowerRoman"/>
      <w:lvlText w:val="%3."/>
      <w:lvlJc w:val="left"/>
      <w:pPr>
        <w:tabs>
          <w:tab w:val="left" w:pos="360"/>
          <w:tab w:val="left" w:pos="1080"/>
          <w:tab w:val="num" w:pos="2509"/>
        </w:tabs>
        <w:ind w:left="1800" w:firstLine="461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DD6C31A2">
      <w:start w:val="1"/>
      <w:numFmt w:val="decimal"/>
      <w:lvlText w:val="%4."/>
      <w:lvlJc w:val="left"/>
      <w:pPr>
        <w:tabs>
          <w:tab w:val="left" w:pos="360"/>
          <w:tab w:val="left" w:pos="1080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A176DA32">
      <w:start w:val="1"/>
      <w:numFmt w:val="lowerLetter"/>
      <w:lvlText w:val="%5."/>
      <w:lvlJc w:val="left"/>
      <w:pPr>
        <w:tabs>
          <w:tab w:val="left" w:pos="360"/>
          <w:tab w:val="left" w:pos="1080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5C00DB6E">
      <w:start w:val="1"/>
      <w:numFmt w:val="lowerRoman"/>
      <w:lvlText w:val="%6."/>
      <w:lvlJc w:val="left"/>
      <w:pPr>
        <w:tabs>
          <w:tab w:val="left" w:pos="360"/>
          <w:tab w:val="left" w:pos="1080"/>
          <w:tab w:val="num" w:pos="4669"/>
        </w:tabs>
        <w:ind w:left="3960" w:firstLine="49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CCFEA474">
      <w:start w:val="1"/>
      <w:numFmt w:val="decimal"/>
      <w:lvlText w:val="%7."/>
      <w:lvlJc w:val="left"/>
      <w:pPr>
        <w:tabs>
          <w:tab w:val="left" w:pos="360"/>
          <w:tab w:val="left" w:pos="1080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883E14BA">
      <w:start w:val="1"/>
      <w:numFmt w:val="lowerLetter"/>
      <w:lvlText w:val="%8."/>
      <w:lvlJc w:val="left"/>
      <w:pPr>
        <w:tabs>
          <w:tab w:val="left" w:pos="360"/>
          <w:tab w:val="left" w:pos="1080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7A44FCC6">
      <w:start w:val="1"/>
      <w:numFmt w:val="lowerRoman"/>
      <w:lvlText w:val="%9."/>
      <w:lvlJc w:val="left"/>
      <w:pPr>
        <w:tabs>
          <w:tab w:val="left" w:pos="360"/>
          <w:tab w:val="left" w:pos="1080"/>
          <w:tab w:val="num" w:pos="6829"/>
        </w:tabs>
        <w:ind w:left="6120" w:firstLine="53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6BE02CD9"/>
    <w:multiLevelType w:val="hybridMultilevel"/>
    <w:tmpl w:val="884A0FF4"/>
    <w:styleLink w:val="44"/>
    <w:lvl w:ilvl="0" w:tplc="4B987D48">
      <w:start w:val="1"/>
      <w:numFmt w:val="decimal"/>
      <w:pStyle w:val="44"/>
      <w:lvlText w:val="%1)"/>
      <w:lvlJc w:val="left"/>
      <w:pPr>
        <w:tabs>
          <w:tab w:val="num" w:pos="708"/>
        </w:tabs>
        <w:ind w:left="141" w:firstLine="42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8FC86C2E">
      <w:start w:val="1"/>
      <w:numFmt w:val="decimal"/>
      <w:lvlText w:val="%2)"/>
      <w:lvlJc w:val="left"/>
      <w:pPr>
        <w:tabs>
          <w:tab w:val="num" w:pos="1428"/>
        </w:tabs>
        <w:ind w:left="861" w:firstLine="42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A7CCECC6">
      <w:start w:val="1"/>
      <w:numFmt w:val="decimal"/>
      <w:lvlText w:val="%3)"/>
      <w:lvlJc w:val="left"/>
      <w:pPr>
        <w:tabs>
          <w:tab w:val="num" w:pos="2148"/>
        </w:tabs>
        <w:ind w:left="1581" w:firstLine="42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E7BA8E0C">
      <w:start w:val="1"/>
      <w:numFmt w:val="decimal"/>
      <w:lvlText w:val="%4)"/>
      <w:lvlJc w:val="left"/>
      <w:pPr>
        <w:tabs>
          <w:tab w:val="num" w:pos="2868"/>
        </w:tabs>
        <w:ind w:left="2301" w:firstLine="42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C7F20CA4">
      <w:start w:val="1"/>
      <w:numFmt w:val="decimal"/>
      <w:lvlText w:val="%5)"/>
      <w:lvlJc w:val="left"/>
      <w:pPr>
        <w:tabs>
          <w:tab w:val="num" w:pos="3588"/>
        </w:tabs>
        <w:ind w:left="3021" w:firstLine="42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6AE0A9D6">
      <w:start w:val="1"/>
      <w:numFmt w:val="decimal"/>
      <w:lvlText w:val="%6)"/>
      <w:lvlJc w:val="left"/>
      <w:pPr>
        <w:tabs>
          <w:tab w:val="num" w:pos="4308"/>
        </w:tabs>
        <w:ind w:left="3741" w:firstLine="42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241C9952">
      <w:start w:val="1"/>
      <w:numFmt w:val="decimal"/>
      <w:lvlText w:val="%7)"/>
      <w:lvlJc w:val="left"/>
      <w:pPr>
        <w:tabs>
          <w:tab w:val="num" w:pos="5028"/>
        </w:tabs>
        <w:ind w:left="4461" w:firstLine="42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5B1463B0">
      <w:start w:val="1"/>
      <w:numFmt w:val="decimal"/>
      <w:lvlText w:val="%8)"/>
      <w:lvlJc w:val="left"/>
      <w:pPr>
        <w:tabs>
          <w:tab w:val="num" w:pos="5748"/>
        </w:tabs>
        <w:ind w:left="5181" w:firstLine="42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F20415B2">
      <w:start w:val="1"/>
      <w:numFmt w:val="decimal"/>
      <w:lvlText w:val="%9)"/>
      <w:lvlJc w:val="left"/>
      <w:pPr>
        <w:tabs>
          <w:tab w:val="num" w:pos="6468"/>
        </w:tabs>
        <w:ind w:left="5901" w:firstLine="42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9" w15:restartNumberingAfterBreak="0">
    <w:nsid w:val="6C385C4F"/>
    <w:multiLevelType w:val="multilevel"/>
    <w:tmpl w:val="4FF28F5E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60" w15:restartNumberingAfterBreak="0">
    <w:nsid w:val="6FCC3E1B"/>
    <w:multiLevelType w:val="hybridMultilevel"/>
    <w:tmpl w:val="A560E63E"/>
    <w:styleLink w:val="33"/>
    <w:lvl w:ilvl="0" w:tplc="5B3C6A00">
      <w:start w:val="1"/>
      <w:numFmt w:val="bullet"/>
      <w:pStyle w:val="33"/>
      <w:lvlText w:val="•"/>
      <w:lvlJc w:val="left"/>
      <w:pPr>
        <w:tabs>
          <w:tab w:val="left" w:pos="284"/>
          <w:tab w:val="num" w:pos="1080"/>
        </w:tabs>
        <w:ind w:left="3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217625F4">
      <w:start w:val="1"/>
      <w:numFmt w:val="bullet"/>
      <w:lvlText w:val="•"/>
      <w:lvlJc w:val="left"/>
      <w:pPr>
        <w:tabs>
          <w:tab w:val="left" w:pos="284"/>
          <w:tab w:val="left" w:pos="1080"/>
          <w:tab w:val="num" w:pos="1800"/>
        </w:tabs>
        <w:ind w:left="109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45FC3EE8">
      <w:start w:val="1"/>
      <w:numFmt w:val="bullet"/>
      <w:lvlText w:val="•"/>
      <w:lvlJc w:val="left"/>
      <w:pPr>
        <w:tabs>
          <w:tab w:val="left" w:pos="284"/>
          <w:tab w:val="left" w:pos="1080"/>
          <w:tab w:val="num" w:pos="2520"/>
        </w:tabs>
        <w:ind w:left="181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AC525750">
      <w:start w:val="1"/>
      <w:numFmt w:val="bullet"/>
      <w:lvlText w:val="•"/>
      <w:lvlJc w:val="left"/>
      <w:pPr>
        <w:tabs>
          <w:tab w:val="left" w:pos="284"/>
          <w:tab w:val="left" w:pos="1080"/>
          <w:tab w:val="num" w:pos="3240"/>
        </w:tabs>
        <w:ind w:left="253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15C81526">
      <w:start w:val="1"/>
      <w:numFmt w:val="bullet"/>
      <w:lvlText w:val="•"/>
      <w:lvlJc w:val="left"/>
      <w:pPr>
        <w:tabs>
          <w:tab w:val="left" w:pos="284"/>
          <w:tab w:val="left" w:pos="1080"/>
          <w:tab w:val="num" w:pos="3960"/>
        </w:tabs>
        <w:ind w:left="325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D3EA3202">
      <w:start w:val="1"/>
      <w:numFmt w:val="bullet"/>
      <w:lvlText w:val="•"/>
      <w:lvlJc w:val="left"/>
      <w:pPr>
        <w:tabs>
          <w:tab w:val="left" w:pos="284"/>
          <w:tab w:val="left" w:pos="1080"/>
          <w:tab w:val="num" w:pos="4680"/>
        </w:tabs>
        <w:ind w:left="397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E0F0188C">
      <w:start w:val="1"/>
      <w:numFmt w:val="bullet"/>
      <w:lvlText w:val="•"/>
      <w:lvlJc w:val="left"/>
      <w:pPr>
        <w:tabs>
          <w:tab w:val="left" w:pos="284"/>
          <w:tab w:val="left" w:pos="1080"/>
          <w:tab w:val="num" w:pos="5400"/>
        </w:tabs>
        <w:ind w:left="469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1FECEACC">
      <w:start w:val="1"/>
      <w:numFmt w:val="bullet"/>
      <w:lvlText w:val="•"/>
      <w:lvlJc w:val="left"/>
      <w:pPr>
        <w:tabs>
          <w:tab w:val="left" w:pos="284"/>
          <w:tab w:val="left" w:pos="1080"/>
          <w:tab w:val="num" w:pos="6120"/>
        </w:tabs>
        <w:ind w:left="541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19BE0004">
      <w:start w:val="1"/>
      <w:numFmt w:val="bullet"/>
      <w:lvlText w:val="•"/>
      <w:lvlJc w:val="left"/>
      <w:pPr>
        <w:tabs>
          <w:tab w:val="left" w:pos="284"/>
          <w:tab w:val="left" w:pos="1080"/>
          <w:tab w:val="num" w:pos="6840"/>
        </w:tabs>
        <w:ind w:left="6131" w:firstLine="3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1" w15:restartNumberingAfterBreak="0">
    <w:nsid w:val="737A5C06"/>
    <w:multiLevelType w:val="multilevel"/>
    <w:tmpl w:val="DA8266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6" w:hanging="1800"/>
      </w:pPr>
      <w:rPr>
        <w:rFonts w:hint="default"/>
      </w:rPr>
    </w:lvl>
  </w:abstractNum>
  <w:abstractNum w:abstractNumId="62" w15:restartNumberingAfterBreak="0">
    <w:nsid w:val="78801189"/>
    <w:multiLevelType w:val="hybridMultilevel"/>
    <w:tmpl w:val="B4A6EE8C"/>
    <w:styleLink w:val="27"/>
    <w:lvl w:ilvl="0" w:tplc="30F45C1E">
      <w:start w:val="1"/>
      <w:numFmt w:val="bullet"/>
      <w:pStyle w:val="27"/>
      <w:lvlText w:val="•"/>
      <w:lvlJc w:val="left"/>
      <w:pPr>
        <w:tabs>
          <w:tab w:val="num" w:pos="1134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82346278">
      <w:start w:val="1"/>
      <w:numFmt w:val="bullet"/>
      <w:lvlText w:val="o"/>
      <w:lvlJc w:val="left"/>
      <w:pPr>
        <w:ind w:left="1145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06765324">
      <w:start w:val="1"/>
      <w:numFmt w:val="bullet"/>
      <w:lvlText w:val="▪"/>
      <w:lvlJc w:val="left"/>
      <w:pPr>
        <w:ind w:left="1440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03F6553C">
      <w:start w:val="1"/>
      <w:numFmt w:val="bullet"/>
      <w:lvlText w:val="•"/>
      <w:lvlJc w:val="left"/>
      <w:pPr>
        <w:tabs>
          <w:tab w:val="left" w:pos="1134"/>
        </w:tabs>
        <w:ind w:left="2160" w:hanging="4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73A60462">
      <w:start w:val="1"/>
      <w:numFmt w:val="bullet"/>
      <w:lvlText w:val="o"/>
      <w:lvlJc w:val="left"/>
      <w:pPr>
        <w:tabs>
          <w:tab w:val="left" w:pos="1134"/>
        </w:tabs>
        <w:ind w:left="2880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69682BDE">
      <w:start w:val="1"/>
      <w:numFmt w:val="bullet"/>
      <w:lvlText w:val="▪"/>
      <w:lvlJc w:val="left"/>
      <w:pPr>
        <w:tabs>
          <w:tab w:val="left" w:pos="1134"/>
        </w:tabs>
        <w:ind w:left="3600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72C433E6">
      <w:start w:val="1"/>
      <w:numFmt w:val="bullet"/>
      <w:lvlText w:val="•"/>
      <w:lvlJc w:val="left"/>
      <w:pPr>
        <w:tabs>
          <w:tab w:val="left" w:pos="1134"/>
        </w:tabs>
        <w:ind w:left="4320" w:hanging="43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7CB225C2">
      <w:start w:val="1"/>
      <w:numFmt w:val="bullet"/>
      <w:lvlText w:val="o"/>
      <w:lvlJc w:val="left"/>
      <w:pPr>
        <w:tabs>
          <w:tab w:val="left" w:pos="1134"/>
        </w:tabs>
        <w:ind w:left="5040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CAAEEA60">
      <w:start w:val="1"/>
      <w:numFmt w:val="bullet"/>
      <w:lvlText w:val="▪"/>
      <w:lvlJc w:val="left"/>
      <w:pPr>
        <w:tabs>
          <w:tab w:val="left" w:pos="1134"/>
        </w:tabs>
        <w:ind w:left="5760" w:hanging="4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3" w15:restartNumberingAfterBreak="0">
    <w:nsid w:val="796D2ABD"/>
    <w:multiLevelType w:val="multilevel"/>
    <w:tmpl w:val="9A0A0988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0" w:hanging="1800"/>
      </w:pPr>
      <w:rPr>
        <w:rFonts w:hint="default"/>
      </w:rPr>
    </w:lvl>
  </w:abstractNum>
  <w:abstractNum w:abstractNumId="64" w15:restartNumberingAfterBreak="0">
    <w:nsid w:val="7A304F22"/>
    <w:multiLevelType w:val="hybridMultilevel"/>
    <w:tmpl w:val="0010A6AE"/>
    <w:lvl w:ilvl="0" w:tplc="ECDEC7DC">
      <w:start w:val="1"/>
      <w:numFmt w:val="decimal"/>
      <w:lvlText w:val="%1)"/>
      <w:lvlJc w:val="left"/>
      <w:pPr>
        <w:ind w:left="360" w:hanging="360"/>
      </w:pPr>
    </w:lvl>
    <w:lvl w:ilvl="1" w:tplc="015A38D0">
      <w:start w:val="1"/>
      <w:numFmt w:val="lowerLetter"/>
      <w:lvlText w:val="%2)"/>
      <w:lvlJc w:val="left"/>
      <w:pPr>
        <w:ind w:left="720" w:hanging="360"/>
      </w:pPr>
    </w:lvl>
    <w:lvl w:ilvl="2" w:tplc="E5882A5E">
      <w:start w:val="1"/>
      <w:numFmt w:val="decimal"/>
      <w:lvlText w:val="%3)"/>
      <w:lvlJc w:val="left"/>
      <w:pPr>
        <w:ind w:left="1080" w:hanging="360"/>
      </w:pPr>
      <w:rPr>
        <w:rFonts w:ascii="Times New Roman" w:eastAsia="Times New Roman" w:hAnsi="Times New Roman" w:cs="Times New Roman"/>
        <w:color w:val="000000"/>
      </w:rPr>
    </w:lvl>
    <w:lvl w:ilvl="3" w:tplc="A0DCC60A">
      <w:start w:val="1"/>
      <w:numFmt w:val="decimal"/>
      <w:lvlText w:val="(%4)"/>
      <w:lvlJc w:val="left"/>
      <w:pPr>
        <w:ind w:left="1440" w:hanging="360"/>
      </w:pPr>
    </w:lvl>
    <w:lvl w:ilvl="4" w:tplc="F7840E72">
      <w:start w:val="1"/>
      <w:numFmt w:val="lowerLetter"/>
      <w:lvlText w:val="(%5)"/>
      <w:lvlJc w:val="left"/>
      <w:pPr>
        <w:ind w:left="1800" w:hanging="360"/>
      </w:pPr>
    </w:lvl>
    <w:lvl w:ilvl="5" w:tplc="7DC2E916">
      <w:start w:val="1"/>
      <w:numFmt w:val="lowerRoman"/>
      <w:lvlText w:val="(%6)"/>
      <w:lvlJc w:val="left"/>
      <w:pPr>
        <w:ind w:left="2160" w:hanging="360"/>
      </w:pPr>
    </w:lvl>
    <w:lvl w:ilvl="6" w:tplc="B82A9504">
      <w:start w:val="1"/>
      <w:numFmt w:val="decimal"/>
      <w:lvlText w:val="%7."/>
      <w:lvlJc w:val="left"/>
      <w:pPr>
        <w:ind w:left="2520" w:hanging="360"/>
      </w:pPr>
    </w:lvl>
    <w:lvl w:ilvl="7" w:tplc="3E5A5870">
      <w:start w:val="1"/>
      <w:numFmt w:val="lowerLetter"/>
      <w:lvlText w:val="%8."/>
      <w:lvlJc w:val="left"/>
      <w:pPr>
        <w:ind w:left="2880" w:hanging="360"/>
      </w:pPr>
    </w:lvl>
    <w:lvl w:ilvl="8" w:tplc="5BA42A3C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7B850102"/>
    <w:multiLevelType w:val="hybridMultilevel"/>
    <w:tmpl w:val="8C5E7A0A"/>
    <w:lvl w:ilvl="0" w:tplc="74405C7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70E8CFF4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3BAA374A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5A60ABC4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1960F966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5AEEF5AE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AD40013A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7910C26E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832E0566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6" w15:restartNumberingAfterBreak="0">
    <w:nsid w:val="7D450BB6"/>
    <w:multiLevelType w:val="multilevel"/>
    <w:tmpl w:val="2D323E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67" w15:restartNumberingAfterBreak="0">
    <w:nsid w:val="7DC5470F"/>
    <w:multiLevelType w:val="multilevel"/>
    <w:tmpl w:val="E208FE10"/>
    <w:styleLink w:val="8"/>
    <w:lvl w:ilvl="0">
      <w:start w:val="1"/>
      <w:numFmt w:val="decimal"/>
      <w:pStyle w:val="8"/>
      <w:lvlText w:val="%1."/>
      <w:lvlJc w:val="left"/>
      <w:pPr>
        <w:tabs>
          <w:tab w:val="num" w:pos="1141"/>
          <w:tab w:val="left" w:pos="1260"/>
          <w:tab w:val="left" w:pos="1440"/>
        </w:tabs>
        <w:ind w:left="432" w:firstLine="277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260"/>
          <w:tab w:val="left" w:pos="1440"/>
        </w:tabs>
        <w:ind w:left="551" w:firstLine="15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778"/>
        </w:tabs>
        <w:ind w:left="1069" w:firstLine="3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1260"/>
          <w:tab w:val="left" w:pos="1440"/>
          <w:tab w:val="num" w:pos="2487"/>
        </w:tabs>
        <w:ind w:left="1778" w:firstLine="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1260"/>
          <w:tab w:val="left" w:pos="1440"/>
          <w:tab w:val="num" w:pos="3556"/>
        </w:tabs>
        <w:ind w:left="2847" w:firstLine="5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1260"/>
          <w:tab w:val="left" w:pos="1440"/>
          <w:tab w:val="num" w:pos="4265"/>
        </w:tabs>
        <w:ind w:left="3556" w:firstLine="6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1260"/>
          <w:tab w:val="left" w:pos="1440"/>
          <w:tab w:val="num" w:pos="5334"/>
        </w:tabs>
        <w:ind w:left="4625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1260"/>
          <w:tab w:val="left" w:pos="1440"/>
          <w:tab w:val="num" w:pos="6043"/>
        </w:tabs>
        <w:ind w:left="5334" w:firstLine="338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1260"/>
          <w:tab w:val="left" w:pos="1440"/>
          <w:tab w:val="num" w:pos="7112"/>
        </w:tabs>
        <w:ind w:left="6403" w:hanging="22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55"/>
  </w:num>
  <w:num w:numId="2">
    <w:abstractNumId w:val="36"/>
  </w:num>
  <w:num w:numId="3">
    <w:abstractNumId w:val="25"/>
    <w:lvlOverride w:ilvl="0">
      <w:lvl w:ilvl="0" w:tplc="A24CBC8C">
        <w:start w:val="1"/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0"/>
  </w:num>
  <w:num w:numId="5">
    <w:abstractNumId w:val="21"/>
  </w:num>
  <w:num w:numId="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3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44"/>
  </w:num>
  <w:num w:numId="12">
    <w:abstractNumId w:val="39"/>
  </w:num>
  <w:num w:numId="13">
    <w:abstractNumId w:val="11"/>
  </w:num>
  <w:num w:numId="14">
    <w:abstractNumId w:val="65"/>
  </w:num>
  <w:num w:numId="15">
    <w:abstractNumId w:val="61"/>
  </w:num>
  <w:num w:numId="16">
    <w:abstractNumId w:val="0"/>
  </w:num>
  <w:num w:numId="17">
    <w:abstractNumId w:val="35"/>
  </w:num>
  <w:num w:numId="18">
    <w:abstractNumId w:val="46"/>
  </w:num>
  <w:num w:numId="19">
    <w:abstractNumId w:val="48"/>
  </w:num>
  <w:num w:numId="20">
    <w:abstractNumId w:val="8"/>
  </w:num>
  <w:num w:numId="21">
    <w:abstractNumId w:val="67"/>
  </w:num>
  <w:num w:numId="22">
    <w:abstractNumId w:val="52"/>
  </w:num>
  <w:num w:numId="23">
    <w:abstractNumId w:val="47"/>
  </w:num>
  <w:num w:numId="24">
    <w:abstractNumId w:val="27"/>
  </w:num>
  <w:num w:numId="25">
    <w:abstractNumId w:val="56"/>
  </w:num>
  <w:num w:numId="26">
    <w:abstractNumId w:val="16"/>
  </w:num>
  <w:num w:numId="27">
    <w:abstractNumId w:val="49"/>
  </w:num>
  <w:num w:numId="28">
    <w:abstractNumId w:val="1"/>
  </w:num>
  <w:num w:numId="29">
    <w:abstractNumId w:val="19"/>
  </w:num>
  <w:num w:numId="30">
    <w:abstractNumId w:val="24"/>
  </w:num>
  <w:num w:numId="31">
    <w:abstractNumId w:val="9"/>
  </w:num>
  <w:num w:numId="32">
    <w:abstractNumId w:val="28"/>
  </w:num>
  <w:num w:numId="33">
    <w:abstractNumId w:val="33"/>
  </w:num>
  <w:num w:numId="34">
    <w:abstractNumId w:val="22"/>
  </w:num>
  <w:num w:numId="35">
    <w:abstractNumId w:val="5"/>
  </w:num>
  <w:num w:numId="36">
    <w:abstractNumId w:val="31"/>
  </w:num>
  <w:num w:numId="37">
    <w:abstractNumId w:val="54"/>
  </w:num>
  <w:num w:numId="38">
    <w:abstractNumId w:val="10"/>
  </w:num>
  <w:num w:numId="39">
    <w:abstractNumId w:val="62"/>
  </w:num>
  <w:num w:numId="40">
    <w:abstractNumId w:val="15"/>
  </w:num>
  <w:num w:numId="41">
    <w:abstractNumId w:val="14"/>
  </w:num>
  <w:num w:numId="42">
    <w:abstractNumId w:val="43"/>
  </w:num>
  <w:num w:numId="43">
    <w:abstractNumId w:val="51"/>
  </w:num>
  <w:num w:numId="44">
    <w:abstractNumId w:val="37"/>
  </w:num>
  <w:num w:numId="45">
    <w:abstractNumId w:val="60"/>
  </w:num>
  <w:num w:numId="46">
    <w:abstractNumId w:val="18"/>
  </w:num>
  <w:num w:numId="47">
    <w:abstractNumId w:val="57"/>
  </w:num>
  <w:num w:numId="48">
    <w:abstractNumId w:val="38"/>
  </w:num>
  <w:num w:numId="49">
    <w:abstractNumId w:val="6"/>
  </w:num>
  <w:num w:numId="50">
    <w:abstractNumId w:val="42"/>
  </w:num>
  <w:num w:numId="51">
    <w:abstractNumId w:val="17"/>
  </w:num>
  <w:num w:numId="52">
    <w:abstractNumId w:val="45"/>
  </w:num>
  <w:num w:numId="53">
    <w:abstractNumId w:val="12"/>
  </w:num>
  <w:num w:numId="54">
    <w:abstractNumId w:val="3"/>
  </w:num>
  <w:num w:numId="55">
    <w:abstractNumId w:val="29"/>
  </w:num>
  <w:num w:numId="56">
    <w:abstractNumId w:val="58"/>
  </w:num>
  <w:num w:numId="57">
    <w:abstractNumId w:val="2"/>
  </w:num>
  <w:num w:numId="58">
    <w:abstractNumId w:val="32"/>
  </w:num>
  <w:num w:numId="59">
    <w:abstractNumId w:val="63"/>
  </w:num>
  <w:num w:numId="60">
    <w:abstractNumId w:val="41"/>
  </w:num>
  <w:num w:numId="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3"/>
  </w:num>
  <w:num w:numId="63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0"/>
  </w:num>
  <w:num w:numId="65">
    <w:abstractNumId w:val="7"/>
  </w:num>
  <w:num w:numId="66">
    <w:abstractNumId w:val="34"/>
  </w:num>
  <w:num w:numId="67">
    <w:abstractNumId w:val="50"/>
  </w:num>
  <w:num w:numId="68">
    <w:abstractNumId w:val="6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7B"/>
    <w:rsid w:val="001E407A"/>
    <w:rsid w:val="001E7087"/>
    <w:rsid w:val="002C30AB"/>
    <w:rsid w:val="00360660"/>
    <w:rsid w:val="00442659"/>
    <w:rsid w:val="005750E5"/>
    <w:rsid w:val="005E4FB3"/>
    <w:rsid w:val="0071006D"/>
    <w:rsid w:val="00792B20"/>
    <w:rsid w:val="008D377B"/>
    <w:rsid w:val="00911311"/>
    <w:rsid w:val="00930EE6"/>
    <w:rsid w:val="009C04C9"/>
    <w:rsid w:val="009C47D2"/>
    <w:rsid w:val="00A048C8"/>
    <w:rsid w:val="00A57453"/>
    <w:rsid w:val="00B11449"/>
    <w:rsid w:val="00B8363B"/>
    <w:rsid w:val="00B85D06"/>
    <w:rsid w:val="00C20488"/>
    <w:rsid w:val="00D16061"/>
    <w:rsid w:val="00E45B07"/>
    <w:rsid w:val="00E9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2FEED"/>
  <w15:docId w15:val="{D0E3B2E3-7822-4C73-9C13-0ACA496F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heading 1"/>
    <w:basedOn w:val="a0"/>
    <w:next w:val="a0"/>
    <w:link w:val="1a"/>
    <w:uiPriority w:val="9"/>
    <w:qFormat/>
    <w:pPr>
      <w:keepNext/>
      <w:widowControl/>
      <w:outlineLvl w:val="0"/>
    </w:pPr>
    <w:rPr>
      <w:sz w:val="28"/>
      <w:szCs w:val="24"/>
    </w:rPr>
  </w:style>
  <w:style w:type="paragraph" w:styleId="2">
    <w:name w:val="heading 2"/>
    <w:basedOn w:val="a0"/>
    <w:next w:val="a0"/>
    <w:link w:val="2a"/>
    <w:uiPriority w:val="9"/>
    <w:qFormat/>
    <w:pPr>
      <w:keepNext/>
      <w:widowControl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a">
    <w:name w:val="heading 3"/>
    <w:basedOn w:val="a0"/>
    <w:next w:val="a0"/>
    <w:link w:val="3b"/>
    <w:uiPriority w:val="9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6">
    <w:name w:val="heading 4"/>
    <w:basedOn w:val="a0"/>
    <w:next w:val="a0"/>
    <w:link w:val="47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0">
    <w:name w:val="heading 5"/>
    <w:basedOn w:val="a0"/>
    <w:next w:val="a0"/>
    <w:link w:val="5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0">
    <w:name w:val="heading 6"/>
    <w:basedOn w:val="a0"/>
    <w:next w:val="a0"/>
    <w:link w:val="61"/>
    <w:uiPriority w:val="9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0">
    <w:name w:val="heading 7"/>
    <w:basedOn w:val="a0"/>
    <w:next w:val="a0"/>
    <w:link w:val="71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0">
    <w:name w:val="heading 8"/>
    <w:basedOn w:val="a0"/>
    <w:next w:val="a0"/>
    <w:link w:val="81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0">
    <w:name w:val="heading 9"/>
    <w:basedOn w:val="a0"/>
    <w:next w:val="a0"/>
    <w:link w:val="91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aptionChar">
    <w:name w:val="Caption Char"/>
    <w:basedOn w:val="a1"/>
    <w:uiPriority w:val="35"/>
    <w:rPr>
      <w:b/>
      <w:bCs/>
      <w:color w:val="5B9BD5" w:themeColor="accent1"/>
      <w:sz w:val="18"/>
      <w:szCs w:val="18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4">
    <w:name w:val="Название объекта Знак"/>
    <w:basedOn w:val="a1"/>
    <w:link w:val="a5"/>
    <w:uiPriority w:val="35"/>
    <w:rPr>
      <w:b/>
      <w:bCs/>
      <w:color w:val="5B9BD5" w:themeColor="accent1"/>
      <w:sz w:val="18"/>
      <w:szCs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a">
    <w:name w:val="Заголовок 1 Знак"/>
    <w:basedOn w:val="a1"/>
    <w:link w:val="14"/>
    <w:uiPriority w:val="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a">
    <w:name w:val="Заголовок 2 Знак"/>
    <w:basedOn w:val="a1"/>
    <w:link w:val="2"/>
    <w:uiPriority w:val="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b">
    <w:name w:val="Заголовок 3 Знак"/>
    <w:basedOn w:val="a1"/>
    <w:link w:val="3a"/>
    <w:uiPriority w:val="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b">
    <w:name w:val="Нет списка1"/>
    <w:next w:val="a3"/>
    <w:uiPriority w:val="99"/>
    <w:semiHidden/>
    <w:unhideWhenUsed/>
  </w:style>
  <w:style w:type="paragraph" w:styleId="2b">
    <w:name w:val="Body Text 2"/>
    <w:basedOn w:val="a0"/>
    <w:link w:val="2c"/>
    <w:uiPriority w:val="99"/>
    <w:pPr>
      <w:widowControl/>
      <w:jc w:val="both"/>
    </w:pPr>
    <w:rPr>
      <w:b/>
      <w:sz w:val="24"/>
      <w:szCs w:val="24"/>
    </w:rPr>
  </w:style>
  <w:style w:type="character" w:customStyle="1" w:styleId="2c">
    <w:name w:val="Основной текст 2 Знак"/>
    <w:basedOn w:val="a1"/>
    <w:link w:val="2b"/>
    <w:uiPriority w:val="9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Indent 2"/>
    <w:basedOn w:val="a0"/>
    <w:link w:val="2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a1"/>
    <w:link w:val="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c">
    <w:name w:val="Body Text 3"/>
    <w:basedOn w:val="a0"/>
    <w:link w:val="3d"/>
    <w:uiPriority w:val="99"/>
    <w:pPr>
      <w:spacing w:after="120"/>
    </w:pPr>
    <w:rPr>
      <w:sz w:val="16"/>
      <w:szCs w:val="16"/>
    </w:rPr>
  </w:style>
  <w:style w:type="character" w:customStyle="1" w:styleId="3d">
    <w:name w:val="Основной текст 3 Знак"/>
    <w:basedOn w:val="a1"/>
    <w:link w:val="3c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0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0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0"/>
    <w:link w:val="ad"/>
    <w:uiPriority w:val="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</w:style>
  <w:style w:type="character" w:styleId="af">
    <w:name w:val="line number"/>
    <w:basedOn w:val="a1"/>
  </w:style>
  <w:style w:type="numbering" w:customStyle="1" w:styleId="112">
    <w:name w:val="Нет списка11"/>
    <w:next w:val="a3"/>
    <w:uiPriority w:val="99"/>
    <w:semiHidden/>
    <w:unhideWhenUsed/>
  </w:style>
  <w:style w:type="paragraph" w:customStyle="1" w:styleId="2f">
    <w:name w:val="2"/>
    <w:basedOn w:val="a0"/>
    <w:next w:val="af0"/>
    <w:link w:val="af1"/>
    <w:uiPriority w:val="99"/>
    <w:qFormat/>
    <w:pPr>
      <w:widowControl/>
      <w:jc w:val="center"/>
    </w:pPr>
    <w:rPr>
      <w:b/>
      <w:bCs/>
      <w:sz w:val="28"/>
      <w:szCs w:val="24"/>
    </w:rPr>
  </w:style>
  <w:style w:type="character" w:customStyle="1" w:styleId="af1">
    <w:name w:val="Название Знак"/>
    <w:link w:val="2f"/>
    <w:uiPriority w:val="9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pPr>
      <w:widowControl/>
    </w:pPr>
  </w:style>
  <w:style w:type="paragraph" w:customStyle="1" w:styleId="af2">
    <w:name w:val="Таблица шапка"/>
    <w:basedOn w:val="a0"/>
    <w:uiPriority w:val="99"/>
    <w:pPr>
      <w:keepNext/>
      <w:widowControl/>
      <w:spacing w:before="40" w:after="40"/>
      <w:ind w:left="57" w:right="57"/>
    </w:pPr>
    <w:rPr>
      <w:sz w:val="22"/>
      <w:szCs w:val="22"/>
    </w:rPr>
  </w:style>
  <w:style w:type="character" w:styleId="af3">
    <w:name w:val="page number"/>
    <w:rPr>
      <w:rFonts w:cs="Times New Roman"/>
    </w:rPr>
  </w:style>
  <w:style w:type="paragraph" w:styleId="af4">
    <w:name w:val="Body Text Indent"/>
    <w:basedOn w:val="a0"/>
    <w:link w:val="af5"/>
    <w:uiPriority w:val="99"/>
    <w:pPr>
      <w:spacing w:after="120"/>
      <w:ind w:left="283"/>
    </w:pPr>
    <w:rPr>
      <w:rFonts w:ascii="Arial" w:hAnsi="Arial"/>
    </w:rPr>
  </w:style>
  <w:style w:type="character" w:customStyle="1" w:styleId="af5">
    <w:name w:val="Основной текст с отступом Знак"/>
    <w:basedOn w:val="a1"/>
    <w:link w:val="af4"/>
    <w:uiPriority w:val="99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lock Text"/>
    <w:basedOn w:val="a0"/>
    <w:uiPriority w:val="99"/>
    <w:pPr>
      <w:widowControl/>
      <w:ind w:left="-360" w:right="-511" w:firstLine="900"/>
      <w:jc w:val="both"/>
    </w:pPr>
    <w:rPr>
      <w:sz w:val="24"/>
      <w:szCs w:val="24"/>
      <w:lang w:eastAsia="en-US"/>
    </w:rPr>
  </w:style>
  <w:style w:type="paragraph" w:styleId="af7">
    <w:name w:val="Subtitle"/>
    <w:basedOn w:val="a0"/>
    <w:link w:val="af8"/>
    <w:uiPriority w:val="99"/>
    <w:qFormat/>
    <w:pPr>
      <w:widowControl/>
      <w:jc w:val="both"/>
    </w:pPr>
    <w:rPr>
      <w:b/>
      <w:bCs/>
      <w:sz w:val="24"/>
      <w:szCs w:val="24"/>
    </w:rPr>
  </w:style>
  <w:style w:type="character" w:customStyle="1" w:styleId="af8">
    <w:name w:val="Подзаголовок Знак"/>
    <w:basedOn w:val="a1"/>
    <w:link w:val="af7"/>
    <w:uiPriority w:val="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pPr>
      <w:widowControl/>
      <w:spacing w:before="240" w:after="60" w:line="360" w:lineRule="auto"/>
    </w:pPr>
    <w:rPr>
      <w:b/>
      <w:bCs/>
      <w:sz w:val="24"/>
      <w:szCs w:val="24"/>
    </w:rPr>
  </w:style>
  <w:style w:type="paragraph" w:styleId="3e">
    <w:name w:val="Body Text Indent 3"/>
    <w:basedOn w:val="a0"/>
    <w:link w:val="3f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3f">
    <w:name w:val="Основной текст с отступом 3 Знак"/>
    <w:basedOn w:val="a1"/>
    <w:link w:val="3e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pPr>
      <w:widowControl/>
      <w:spacing w:line="264" w:lineRule="auto"/>
      <w:ind w:firstLine="720"/>
      <w:jc w:val="both"/>
    </w:pPr>
    <w:rPr>
      <w:sz w:val="28"/>
    </w:rPr>
  </w:style>
  <w:style w:type="paragraph" w:customStyle="1" w:styleId="Revision1">
    <w:name w:val="Revision1"/>
    <w:hidden/>
    <w:uiPriority w:val="99"/>
    <w:semiHidden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Pr>
      <w:rFonts w:ascii="Verdana" w:hAnsi="Verdana"/>
      <w:color w:val="000000"/>
      <w:sz w:val="18"/>
      <w:u w:val="none"/>
    </w:rPr>
  </w:style>
  <w:style w:type="paragraph" w:customStyle="1" w:styleId="Text">
    <w:name w:val="Text"/>
    <w:basedOn w:val="a0"/>
    <w:uiPriority w:val="99"/>
    <w:pPr>
      <w:widowControl/>
      <w:spacing w:after="240"/>
    </w:pPr>
    <w:rPr>
      <w:sz w:val="24"/>
      <w:lang w:val="en-US" w:eastAsia="en-US"/>
    </w:rPr>
  </w:style>
  <w:style w:type="character" w:styleId="af9">
    <w:name w:val="annotation reference"/>
    <w:uiPriority w:val="99"/>
    <w:rPr>
      <w:rFonts w:cs="Times New Roman"/>
      <w:sz w:val="16"/>
      <w:szCs w:val="16"/>
    </w:rPr>
  </w:style>
  <w:style w:type="paragraph" w:styleId="afa">
    <w:name w:val="annotation text"/>
    <w:basedOn w:val="a0"/>
    <w:link w:val="afb"/>
    <w:uiPriority w:val="99"/>
    <w:rPr>
      <w:rFonts w:ascii="Arial" w:hAnsi="Arial" w:cs="Arial"/>
    </w:rPr>
  </w:style>
  <w:style w:type="character" w:customStyle="1" w:styleId="afb">
    <w:name w:val="Текст примечания Знак"/>
    <w:basedOn w:val="a1"/>
    <w:link w:val="afa"/>
    <w:uiPriority w:val="99"/>
    <w:rPr>
      <w:rFonts w:ascii="Arial" w:eastAsia="Times New Roman" w:hAnsi="Arial" w:cs="Arial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e">
    <w:name w:val="No Spacing"/>
    <w:uiPriority w:val="1"/>
    <w:qFormat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f0">
    <w:name w:val="Знак Знак2"/>
    <w:uiPriority w:val="99"/>
    <w:rPr>
      <w:b/>
      <w:sz w:val="28"/>
      <w:u w:val="single"/>
      <w:lang w:val="ru-RU" w:eastAsia="ru-RU"/>
    </w:rPr>
  </w:style>
  <w:style w:type="paragraph" w:styleId="aff">
    <w:name w:val="Normal (Web)"/>
    <w:basedOn w:val="a0"/>
    <w:uiPriority w:val="99"/>
    <w:pPr>
      <w:widowControl/>
      <w:spacing w:after="195"/>
    </w:pPr>
    <w:rPr>
      <w:rFonts w:eastAsia="MS Mincho"/>
      <w:sz w:val="24"/>
      <w:szCs w:val="24"/>
      <w:lang w:eastAsia="ja-JP"/>
    </w:rPr>
  </w:style>
  <w:style w:type="numbering" w:customStyle="1" w:styleId="1110">
    <w:name w:val="Нет списка111"/>
    <w:next w:val="a3"/>
    <w:uiPriority w:val="99"/>
    <w:semiHidden/>
    <w:unhideWhenUsed/>
  </w:style>
  <w:style w:type="paragraph" w:customStyle="1" w:styleId="1c">
    <w:name w:val="Обычный1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f1">
    <w:name w:val="Нет списка2"/>
    <w:next w:val="a3"/>
    <w:uiPriority w:val="99"/>
    <w:semiHidden/>
    <w:unhideWhenUsed/>
  </w:style>
  <w:style w:type="paragraph" w:styleId="aff0">
    <w:name w:val="Plain Text"/>
    <w:basedOn w:val="a0"/>
    <w:link w:val="aff1"/>
    <w:uiPriority w:val="99"/>
    <w:pPr>
      <w:widowControl/>
    </w:pPr>
    <w:rPr>
      <w:rFonts w:ascii="Courier New" w:hAnsi="Courier New" w:cs="Courier New"/>
    </w:rPr>
  </w:style>
  <w:style w:type="character" w:customStyle="1" w:styleId="aff1">
    <w:name w:val="Текст Знак"/>
    <w:basedOn w:val="a1"/>
    <w:link w:val="aff0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2">
    <w:name w:val="Table Grid"/>
    <w:basedOn w:val="a2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0">
    <w:name w:val="text"/>
    <w:basedOn w:val="a0"/>
    <w:uiPriority w:val="99"/>
    <w:pPr>
      <w:widowControl/>
      <w:spacing w:after="240"/>
    </w:pPr>
    <w:rPr>
      <w:sz w:val="24"/>
      <w:szCs w:val="24"/>
    </w:rPr>
  </w:style>
  <w:style w:type="paragraph" w:customStyle="1" w:styleId="BodyTextIndent21">
    <w:name w:val="Body Text Indent 21"/>
    <w:basedOn w:val="a0"/>
    <w:pPr>
      <w:widowControl/>
      <w:ind w:firstLine="720"/>
    </w:pPr>
    <w:rPr>
      <w:sz w:val="26"/>
      <w:szCs w:val="26"/>
    </w:rPr>
  </w:style>
  <w:style w:type="paragraph" w:customStyle="1" w:styleId="1d">
    <w:name w:val="Основной текст1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3">
    <w:name w:val="List Paragraph"/>
    <w:aliases w:val="f_Абзац 1,название,SL_Абзац списка,Текстовая,Абзац списка4,фото,Рисунок,ПАРАГРАФ,Абзац списка3,Bullet List,FooterText,numbered,Абзац списка2,Bullet Number,Нумерованый список,lp1,Абзац списка11,текст,UL"/>
    <w:basedOn w:val="a0"/>
    <w:link w:val="aff4"/>
    <w:uiPriority w:val="34"/>
    <w:qFormat/>
    <w:pPr>
      <w:widowControl/>
      <w:ind w:left="720"/>
      <w:contextualSpacing/>
    </w:pPr>
    <w:rPr>
      <w:rFonts w:eastAsia="ヒラギノ角ゴ Pro W3"/>
      <w:color w:val="000000"/>
      <w:szCs w:val="24"/>
      <w:lang w:eastAsia="en-US"/>
    </w:rPr>
  </w:style>
  <w:style w:type="character" w:styleId="aff5">
    <w:name w:val="Hyperlink"/>
    <w:unhideWhenUsed/>
    <w:rPr>
      <w:color w:val="0000FF"/>
      <w:u w:val="single"/>
    </w:rPr>
  </w:style>
  <w:style w:type="paragraph" w:styleId="aff6">
    <w:name w:val="footnote text"/>
    <w:basedOn w:val="a0"/>
    <w:link w:val="aff7"/>
    <w:uiPriority w:val="99"/>
    <w:unhideWhenUsed/>
    <w:pPr>
      <w:widowControl/>
    </w:pPr>
    <w:rPr>
      <w:rFonts w:ascii="Calibri" w:eastAsia="Calibri" w:hAnsi="Calibri"/>
      <w:lang w:eastAsia="en-US"/>
    </w:rPr>
  </w:style>
  <w:style w:type="character" w:customStyle="1" w:styleId="aff7">
    <w:name w:val="Текст сноски Знак"/>
    <w:basedOn w:val="a1"/>
    <w:link w:val="aff6"/>
    <w:uiPriority w:val="99"/>
    <w:rPr>
      <w:rFonts w:ascii="Calibri" w:eastAsia="Calibri" w:hAnsi="Calibri" w:cs="Times New Roman"/>
      <w:sz w:val="20"/>
      <w:szCs w:val="20"/>
    </w:rPr>
  </w:style>
  <w:style w:type="character" w:styleId="aff8">
    <w:name w:val="footnote reference"/>
    <w:uiPriority w:val="99"/>
    <w:unhideWhenUsed/>
    <w:rPr>
      <w:vertAlign w:val="superscript"/>
    </w:rPr>
  </w:style>
  <w:style w:type="character" w:customStyle="1" w:styleId="aff4">
    <w:name w:val="Абзац списка Знак"/>
    <w:aliases w:val="f_Абзац 1 Знак,название Знак,SL_Абзац списка Знак,Текстовая Знак,Абзац списка4 Знак,фото Знак,Рисунок Знак,ПАРАГРАФ Знак,Абзац списка3 Знак,Bullet List Знак,FooterText Знак,numbered Знак,Абзац списка2 Знак,Bullet Number Знак,lp1 Знак"/>
    <w:link w:val="aff3"/>
    <w:uiPriority w:val="34"/>
    <w:qFormat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rPr>
      <w:bCs/>
      <w:sz w:val="24"/>
      <w:szCs w:val="24"/>
    </w:rPr>
  </w:style>
  <w:style w:type="paragraph" w:customStyle="1" w:styleId="1">
    <w:name w:val="П.1"/>
    <w:basedOn w:val="aff3"/>
    <w:link w:val="1Char"/>
    <w:qFormat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</w:rPr>
  </w:style>
  <w:style w:type="character" w:customStyle="1" w:styleId="11Char">
    <w:name w:val="П.1.1 Char"/>
    <w:link w:val="110"/>
    <w:rPr>
      <w:bCs/>
      <w:sz w:val="24"/>
      <w:szCs w:val="24"/>
    </w:rPr>
  </w:style>
  <w:style w:type="paragraph" w:customStyle="1" w:styleId="110">
    <w:name w:val="П.1.1"/>
    <w:basedOn w:val="1"/>
    <w:link w:val="11Char"/>
    <w:qFormat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pPr>
      <w:numPr>
        <w:ilvl w:val="3"/>
      </w:numPr>
      <w:tabs>
        <w:tab w:val="clear" w:pos="720"/>
        <w:tab w:val="num" w:pos="360"/>
        <w:tab w:val="num" w:pos="420"/>
      </w:tabs>
    </w:pPr>
    <w:rPr>
      <w:rFonts w:ascii="Calibri" w:eastAsia="Calibri" w:hAnsi="Calibri"/>
      <w:bCs w:val="0"/>
    </w:rPr>
  </w:style>
  <w:style w:type="paragraph" w:customStyle="1" w:styleId="1111">
    <w:name w:val="П.1.1.1.1"/>
    <w:basedOn w:val="1"/>
    <w:next w:val="a0"/>
    <w:qFormat/>
    <w:pPr>
      <w:numPr>
        <w:ilvl w:val="4"/>
      </w:numPr>
      <w:tabs>
        <w:tab w:val="clear" w:pos="1080"/>
        <w:tab w:val="num" w:pos="360"/>
        <w:tab w:val="num" w:pos="420"/>
      </w:tabs>
    </w:pPr>
    <w:rPr>
      <w:rFonts w:ascii="Calibri" w:eastAsia="Calibri" w:hAnsi="Calibri"/>
      <w:bCs w:val="0"/>
    </w:rPr>
  </w:style>
  <w:style w:type="paragraph" w:customStyle="1" w:styleId="11111">
    <w:name w:val="П.1.1.1.1.1"/>
    <w:basedOn w:val="1"/>
    <w:next w:val="1111"/>
    <w:qFormat/>
    <w:pPr>
      <w:numPr>
        <w:ilvl w:val="5"/>
      </w:numPr>
      <w:tabs>
        <w:tab w:val="clear" w:pos="1080"/>
        <w:tab w:val="num" w:pos="360"/>
        <w:tab w:val="num" w:pos="420"/>
      </w:tabs>
    </w:pPr>
    <w:rPr>
      <w:rFonts w:ascii="Calibri" w:eastAsia="Calibri" w:hAnsi="Calibri"/>
      <w:bCs w:val="0"/>
    </w:rPr>
  </w:style>
  <w:style w:type="paragraph" w:customStyle="1" w:styleId="a">
    <w:name w:val="П.глава"/>
    <w:basedOn w:val="aff3"/>
    <w:next w:val="1"/>
    <w:qFormat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</w:rPr>
  </w:style>
  <w:style w:type="table" w:customStyle="1" w:styleId="1e">
    <w:name w:val="Сетка таблицы1"/>
    <w:basedOn w:val="a2"/>
    <w:next w:val="aff2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Title"/>
    <w:basedOn w:val="a0"/>
    <w:next w:val="a0"/>
    <w:link w:val="aff9"/>
    <w:qFormat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9">
    <w:name w:val="Заголовок Знак"/>
    <w:basedOn w:val="a1"/>
    <w:link w:val="af0"/>
    <w:rPr>
      <w:rFonts w:asciiTheme="majorHAnsi" w:eastAsiaTheme="majorEastAsia" w:hAnsiTheme="majorHAnsi" w:cstheme="majorBidi"/>
      <w:spacing w:val="-10"/>
      <w:sz w:val="56"/>
      <w:szCs w:val="56"/>
      <w:lang w:eastAsia="ru-RU"/>
    </w:rPr>
  </w:style>
  <w:style w:type="numbering" w:customStyle="1" w:styleId="3f0">
    <w:name w:val="Нет списка3"/>
    <w:next w:val="a3"/>
    <w:semiHidden/>
    <w:unhideWhenUsed/>
  </w:style>
  <w:style w:type="table" w:customStyle="1" w:styleId="2f2">
    <w:name w:val="Сетка таблицы2"/>
    <w:basedOn w:val="a2"/>
    <w:next w:val="a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">
    <w:name w:val="1"/>
    <w:basedOn w:val="a0"/>
    <w:next w:val="af0"/>
    <w:qFormat/>
    <w:pPr>
      <w:widowControl/>
      <w:shd w:val="clear" w:color="auto" w:fill="FFFFFF"/>
      <w:ind w:firstLine="567"/>
      <w:jc w:val="center"/>
    </w:pPr>
    <w:rPr>
      <w:sz w:val="28"/>
      <w:szCs w:val="24"/>
    </w:rPr>
  </w:style>
  <w:style w:type="paragraph" w:customStyle="1" w:styleId="210">
    <w:name w:val="Средняя сетка 21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a">
    <w:name w:val="Тема приказа"/>
    <w:basedOn w:val="a0"/>
    <w:link w:val="affb"/>
    <w:qFormat/>
    <w:pPr>
      <w:widowControl/>
      <w:ind w:right="5385"/>
      <w:jc w:val="both"/>
    </w:pPr>
    <w:rPr>
      <w:rFonts w:eastAsia="Calibri"/>
      <w:color w:val="0D0D0D"/>
      <w:sz w:val="24"/>
      <w:szCs w:val="24"/>
    </w:rPr>
  </w:style>
  <w:style w:type="character" w:customStyle="1" w:styleId="affb">
    <w:name w:val="Тема приказа Знак"/>
    <w:link w:val="affa"/>
    <w:rPr>
      <w:rFonts w:ascii="Times New Roman" w:eastAsia="Calibri" w:hAnsi="Times New Roman" w:cs="Times New Roman"/>
      <w:color w:val="0D0D0D"/>
      <w:sz w:val="24"/>
      <w:szCs w:val="24"/>
      <w:lang w:eastAsia="ru-RU"/>
    </w:rPr>
  </w:style>
  <w:style w:type="character" w:customStyle="1" w:styleId="affc">
    <w:name w:val="Основной текст_"/>
    <w:link w:val="3f1"/>
    <w:rPr>
      <w:sz w:val="23"/>
      <w:szCs w:val="23"/>
      <w:shd w:val="clear" w:color="auto" w:fill="FFFFFF"/>
    </w:rPr>
  </w:style>
  <w:style w:type="paragraph" w:customStyle="1" w:styleId="3f1">
    <w:name w:val="Основной текст3"/>
    <w:basedOn w:val="a0"/>
    <w:link w:val="affc"/>
    <w:pPr>
      <w:widowControl/>
      <w:shd w:val="clear" w:color="auto" w:fill="FFFFFF"/>
      <w:spacing w:before="300" w:after="30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table" w:styleId="-1">
    <w:name w:val="Colorful List Accent 1"/>
    <w:basedOn w:val="a2"/>
    <w:uiPriority w:val="7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8">
    <w:name w:val="4"/>
    <w:basedOn w:val="a0"/>
    <w:next w:val="af0"/>
    <w:qFormat/>
    <w:pPr>
      <w:widowControl/>
      <w:shd w:val="clear" w:color="auto" w:fill="FFFFFF"/>
      <w:ind w:firstLine="567"/>
      <w:jc w:val="center"/>
    </w:pPr>
    <w:rPr>
      <w:sz w:val="28"/>
      <w:szCs w:val="24"/>
    </w:rPr>
  </w:style>
  <w:style w:type="paragraph" w:customStyle="1" w:styleId="2f3">
    <w:name w:val="Обычный2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endnote text"/>
    <w:basedOn w:val="a0"/>
    <w:link w:val="affe"/>
    <w:uiPriority w:val="99"/>
    <w:semiHidden/>
    <w:unhideWhenUsed/>
    <w:pPr>
      <w:widowControl/>
    </w:pPr>
  </w:style>
  <w:style w:type="character" w:customStyle="1" w:styleId="affe">
    <w:name w:val="Текст концевой сноски Знак"/>
    <w:basedOn w:val="a1"/>
    <w:link w:val="af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endnote reference"/>
    <w:uiPriority w:val="99"/>
    <w:semiHidden/>
    <w:unhideWhenUsed/>
    <w:rPr>
      <w:vertAlign w:val="superscript"/>
    </w:rPr>
  </w:style>
  <w:style w:type="paragraph" w:customStyle="1" w:styleId="3f2">
    <w:name w:val="3"/>
    <w:basedOn w:val="a0"/>
    <w:next w:val="af0"/>
    <w:qFormat/>
    <w:pPr>
      <w:widowControl/>
      <w:shd w:val="clear" w:color="auto" w:fill="FFFFFF"/>
      <w:ind w:firstLine="567"/>
      <w:jc w:val="center"/>
    </w:pPr>
    <w:rPr>
      <w:sz w:val="28"/>
      <w:szCs w:val="24"/>
    </w:rPr>
  </w:style>
  <w:style w:type="paragraph" w:customStyle="1" w:styleId="3f3">
    <w:name w:val="Обычный3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0">
    <w:name w:val="Знак Знак Знак1"/>
    <w:basedOn w:val="a0"/>
    <w:uiPriority w:val="99"/>
    <w:pPr>
      <w:widowControl/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72">
    <w:name w:val="Знак Знак7"/>
    <w:uiPriority w:val="99"/>
    <w:rPr>
      <w:lang w:val="ru-RU" w:eastAsia="ru-RU"/>
    </w:rPr>
  </w:style>
  <w:style w:type="paragraph" w:customStyle="1" w:styleId="62">
    <w:name w:val="6_часть"/>
    <w:basedOn w:val="a0"/>
    <w:pPr>
      <w:widowControl/>
      <w:tabs>
        <w:tab w:val="num" w:pos="2835"/>
      </w:tabs>
      <w:spacing w:after="120"/>
      <w:ind w:left="2835" w:hanging="567"/>
    </w:pPr>
    <w:rPr>
      <w:rFonts w:ascii="Verdana" w:hAnsi="Verdana"/>
    </w:rPr>
  </w:style>
  <w:style w:type="character" w:customStyle="1" w:styleId="defaultlabelstyle3">
    <w:name w:val="defaultlabelstyle3"/>
    <w:basedOn w:val="a1"/>
    <w:rPr>
      <w:rFonts w:ascii="Verdana" w:hAnsi="Verdana" w:hint="default"/>
      <w:b w:val="0"/>
      <w:bCs w:val="0"/>
      <w:color w:val="333333"/>
    </w:rPr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ableContents">
    <w:name w:val="Table Contents"/>
    <w:basedOn w:val="Standard"/>
  </w:style>
  <w:style w:type="character" w:customStyle="1" w:styleId="bumpedfont15">
    <w:name w:val="bumpedfont15"/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paragraph" w:customStyle="1" w:styleId="Style5">
    <w:name w:val="Style5"/>
    <w:basedOn w:val="a0"/>
    <w:uiPriority w:val="99"/>
    <w:pPr>
      <w:spacing w:line="346" w:lineRule="exact"/>
      <w:ind w:firstLine="554"/>
      <w:jc w:val="both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Pr>
      <w:rFonts w:ascii="Times New Roman" w:hAnsi="Times New Roman" w:cs="Times New Roman" w:hint="default"/>
      <w:sz w:val="24"/>
      <w:szCs w:val="24"/>
    </w:rPr>
  </w:style>
  <w:style w:type="character" w:customStyle="1" w:styleId="47">
    <w:name w:val="Заголовок 4 Знак"/>
    <w:basedOn w:val="a1"/>
    <w:link w:val="46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51">
    <w:name w:val="Заголовок 5 Знак"/>
    <w:basedOn w:val="a1"/>
    <w:link w:val="50"/>
    <w:uiPriority w:val="9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1">
    <w:name w:val="Заголовок 6 Знак"/>
    <w:basedOn w:val="a1"/>
    <w:link w:val="60"/>
    <w:uiPriority w:val="99"/>
    <w:rPr>
      <w:rFonts w:ascii="Arial" w:eastAsia="Arial" w:hAnsi="Arial" w:cs="Arial"/>
      <w:b/>
      <w:bCs/>
      <w:lang w:eastAsia="ru-RU"/>
    </w:rPr>
  </w:style>
  <w:style w:type="character" w:customStyle="1" w:styleId="71">
    <w:name w:val="Заголовок 7 Знак"/>
    <w:basedOn w:val="a1"/>
    <w:link w:val="70"/>
    <w:uiPriority w:val="9"/>
    <w:rPr>
      <w:rFonts w:ascii="Arial" w:eastAsia="Arial" w:hAnsi="Arial" w:cs="Arial"/>
      <w:b/>
      <w:bCs/>
      <w:i/>
      <w:iCs/>
      <w:lang w:eastAsia="ru-RU"/>
    </w:rPr>
  </w:style>
  <w:style w:type="character" w:customStyle="1" w:styleId="81">
    <w:name w:val="Заголовок 8 Знак"/>
    <w:basedOn w:val="a1"/>
    <w:link w:val="80"/>
    <w:uiPriority w:val="9"/>
    <w:rPr>
      <w:rFonts w:ascii="Arial" w:eastAsia="Arial" w:hAnsi="Arial" w:cs="Arial"/>
      <w:i/>
      <w:iCs/>
      <w:lang w:eastAsia="ru-RU"/>
    </w:rPr>
  </w:style>
  <w:style w:type="character" w:customStyle="1" w:styleId="91">
    <w:name w:val="Заголовок 9 Знак"/>
    <w:basedOn w:val="a1"/>
    <w:link w:val="90"/>
    <w:uiPriority w:val="9"/>
    <w:rPr>
      <w:rFonts w:ascii="Arial" w:eastAsia="Arial" w:hAnsi="Arial" w:cs="Arial"/>
      <w:i/>
      <w:iCs/>
      <w:sz w:val="21"/>
      <w:szCs w:val="21"/>
      <w:lang w:eastAsia="ru-RU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paragraph" w:styleId="2f4">
    <w:name w:val="Quote"/>
    <w:basedOn w:val="a0"/>
    <w:next w:val="a0"/>
    <w:link w:val="2f5"/>
    <w:uiPriority w:val="29"/>
    <w:qFormat/>
    <w:pPr>
      <w:ind w:left="720" w:right="720"/>
    </w:pPr>
    <w:rPr>
      <w:i/>
    </w:rPr>
  </w:style>
  <w:style w:type="character" w:customStyle="1" w:styleId="2f5">
    <w:name w:val="Цитата 2 Знак"/>
    <w:basedOn w:val="a1"/>
    <w:link w:val="2f4"/>
    <w:uiPriority w:val="2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fff0">
    <w:name w:val="Intense Quote"/>
    <w:basedOn w:val="a0"/>
    <w:next w:val="a0"/>
    <w:link w:val="afff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f1">
    <w:name w:val="Выделенная цитата Знак"/>
    <w:basedOn w:val="a1"/>
    <w:link w:val="afff0"/>
    <w:uiPriority w:val="30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5">
    <w:name w:val="caption"/>
    <w:basedOn w:val="a0"/>
    <w:next w:val="a0"/>
    <w:link w:val="a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f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f6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f4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9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0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1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f2">
    <w:name w:val="toc 1"/>
    <w:basedOn w:val="a0"/>
    <w:next w:val="a0"/>
    <w:uiPriority w:val="39"/>
    <w:unhideWhenUsed/>
    <w:qFormat/>
    <w:pPr>
      <w:spacing w:after="57"/>
    </w:pPr>
  </w:style>
  <w:style w:type="paragraph" w:styleId="2f7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f5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a">
    <w:name w:val="toc 4"/>
    <w:basedOn w:val="a0"/>
    <w:next w:val="a0"/>
    <w:uiPriority w:val="39"/>
    <w:unhideWhenUsed/>
    <w:pPr>
      <w:spacing w:after="57"/>
      <w:ind w:left="850"/>
    </w:pPr>
  </w:style>
  <w:style w:type="paragraph" w:styleId="53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3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3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2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2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ff2">
    <w:name w:val="TOC Heading"/>
    <w:uiPriority w:val="39"/>
    <w:unhideWhenUsed/>
    <w:qFormat/>
  </w:style>
  <w:style w:type="paragraph" w:styleId="afff3">
    <w:name w:val="table of figures"/>
    <w:basedOn w:val="a0"/>
    <w:next w:val="a0"/>
    <w:uiPriority w:val="99"/>
    <w:unhideWhenUsed/>
  </w:style>
  <w:style w:type="paragraph" w:customStyle="1" w:styleId="FORMATTEXT">
    <w:name w:val=".FORMATTEX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pPr>
      <w:widowControl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54">
    <w:name w:val="5"/>
    <w:basedOn w:val="a0"/>
    <w:pPr>
      <w:widowControl/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FootnoteTextCharFootnoteTextCharFootnoteTextChar">
    <w:name w:val="Текст сноски;Footnote Text Char Знак;Footnote Text Char Знак Знак;Footnote Text Char Знак Знак Знак Знак;ГКР текст сноски"/>
    <w:basedOn w:val="a0"/>
    <w:link w:val="FootnoteTextChar1FootnoteTextCharFootnoteTextChar"/>
    <w:uiPriority w:val="99"/>
    <w:qFormat/>
    <w:pPr>
      <w:widowControl/>
    </w:pPr>
  </w:style>
  <w:style w:type="character" w:customStyle="1" w:styleId="FootnoteTextChar1FootnoteTextCharFootnoteTextChar">
    <w:name w:val="Текст сноски Знак;Footnote Text Char Знак Знак1;Footnote Text Char Знак Знак Знак;Footnote Text Char Знак Знак Знак Знак Знак;ГКР текст сноски Знак"/>
    <w:link w:val="FootnoteTextCharFootnoteTextCharFootnoteTextChar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noteTextCharFootnoteTextCharFootnoteTextChar0">
    <w:name w:val="Текст сноски;Footnote Text Char Знак Знак;Footnote Text Char Знак;Footnote Text Char Знак Знак Знак Знак;ГКР текст сноски"/>
    <w:basedOn w:val="a0"/>
    <w:link w:val="FootnoteTextCharFootnoteTextChar1FootnoteTextChar"/>
    <w:uiPriority w:val="99"/>
    <w:pPr>
      <w:widowControl/>
    </w:pPr>
  </w:style>
  <w:style w:type="character" w:customStyle="1" w:styleId="FootnoteTextCharFootnoteTextChar1FootnoteTextChar">
    <w:name w:val="Текст сноски Знак;Footnote Text Char Знак Знак Знак;Footnote Text Char Знак Знак1;Footnote Text Char Знак Знак Знак Знак Знак;ГКР текст сноски Знак"/>
    <w:link w:val="FootnoteTextCharFootnoteTextCharFootnoteTextChar0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Normal0">
    <w:name w:val="Table Normal_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4">
    <w:name w:val="Колонтитулы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lang w:eastAsia="ru-RU"/>
    </w:rPr>
  </w:style>
  <w:style w:type="numbering" w:customStyle="1" w:styleId="3">
    <w:name w:val="Импортированный стиль 3"/>
    <w:pPr>
      <w:numPr>
        <w:numId w:val="16"/>
      </w:numPr>
    </w:pPr>
  </w:style>
  <w:style w:type="numbering" w:customStyle="1" w:styleId="4">
    <w:name w:val="Импортированный стиль 4"/>
    <w:pPr>
      <w:numPr>
        <w:numId w:val="17"/>
      </w:numPr>
    </w:pPr>
  </w:style>
  <w:style w:type="paragraph" w:customStyle="1" w:styleId="afff5">
    <w:name w:val="Ариал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20" w:line="360" w:lineRule="auto"/>
      <w:ind w:firstLine="851"/>
      <w:jc w:val="both"/>
    </w:pPr>
    <w:rPr>
      <w:rFonts w:ascii="Arial" w:eastAsia="Arial" w:hAnsi="Arial" w:cs="Arial"/>
      <w:color w:val="000000"/>
      <w:sz w:val="24"/>
      <w:szCs w:val="24"/>
      <w:lang w:eastAsia="ru-RU"/>
    </w:rPr>
  </w:style>
  <w:style w:type="numbering" w:customStyle="1" w:styleId="5">
    <w:name w:val="Импортированный стиль 5"/>
    <w:pPr>
      <w:numPr>
        <w:numId w:val="18"/>
      </w:numPr>
    </w:pPr>
  </w:style>
  <w:style w:type="numbering" w:customStyle="1" w:styleId="6">
    <w:name w:val="Импортированный стиль 6"/>
    <w:pPr>
      <w:numPr>
        <w:numId w:val="19"/>
      </w:numPr>
    </w:pPr>
  </w:style>
  <w:style w:type="numbering" w:customStyle="1" w:styleId="7">
    <w:name w:val="Импортированный стиль 7"/>
    <w:pPr>
      <w:numPr>
        <w:numId w:val="20"/>
      </w:numPr>
    </w:pPr>
  </w:style>
  <w:style w:type="numbering" w:customStyle="1" w:styleId="8">
    <w:name w:val="Импортированный стиль 8"/>
    <w:pPr>
      <w:numPr>
        <w:numId w:val="21"/>
      </w:numPr>
    </w:pPr>
  </w:style>
  <w:style w:type="numbering" w:customStyle="1" w:styleId="9">
    <w:name w:val="Импортированный стиль 9"/>
    <w:pPr>
      <w:numPr>
        <w:numId w:val="22"/>
      </w:numPr>
    </w:pPr>
  </w:style>
  <w:style w:type="numbering" w:customStyle="1" w:styleId="100">
    <w:name w:val="Импортированный стиль 10"/>
    <w:pPr>
      <w:numPr>
        <w:numId w:val="23"/>
      </w:numPr>
    </w:pPr>
  </w:style>
  <w:style w:type="numbering" w:customStyle="1" w:styleId="11">
    <w:name w:val="Импортированный стиль 11"/>
    <w:pPr>
      <w:numPr>
        <w:numId w:val="24"/>
      </w:numPr>
    </w:pPr>
  </w:style>
  <w:style w:type="numbering" w:customStyle="1" w:styleId="12">
    <w:name w:val="Импортированный стиль 12"/>
    <w:pPr>
      <w:numPr>
        <w:numId w:val="25"/>
      </w:numPr>
    </w:pPr>
  </w:style>
  <w:style w:type="numbering" w:customStyle="1" w:styleId="13">
    <w:name w:val="Импортированный стиль 13"/>
    <w:pPr>
      <w:numPr>
        <w:numId w:val="26"/>
      </w:numPr>
    </w:pPr>
  </w:style>
  <w:style w:type="paragraph" w:styleId="2f8">
    <w:name w:val="Lis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1980"/>
      </w:tabs>
      <w:spacing w:after="0" w:line="360" w:lineRule="auto"/>
      <w:ind w:left="1260"/>
      <w:jc w:val="both"/>
    </w:pPr>
    <w:rPr>
      <w:rFonts w:ascii="Times New Roman" w:eastAsia="Arial Unicode MS" w:hAnsi="Times New Roman" w:cs="Arial Unicode MS"/>
      <w:color w:val="000000"/>
      <w:sz w:val="28"/>
      <w:szCs w:val="28"/>
      <w:lang w:eastAsia="ru-RU"/>
    </w:rPr>
  </w:style>
  <w:style w:type="numbering" w:customStyle="1" w:styleId="15">
    <w:name w:val="Импортированный стиль 15"/>
    <w:pPr>
      <w:numPr>
        <w:numId w:val="27"/>
      </w:numPr>
    </w:pPr>
  </w:style>
  <w:style w:type="numbering" w:customStyle="1" w:styleId="16">
    <w:name w:val="Импортированный стиль 16"/>
    <w:pPr>
      <w:numPr>
        <w:numId w:val="28"/>
      </w:numPr>
    </w:pPr>
  </w:style>
  <w:style w:type="numbering" w:customStyle="1" w:styleId="17">
    <w:name w:val="Импортированный стиль 17"/>
    <w:pPr>
      <w:numPr>
        <w:numId w:val="29"/>
      </w:numPr>
    </w:pPr>
  </w:style>
  <w:style w:type="numbering" w:customStyle="1" w:styleId="18">
    <w:name w:val="Импортированный стиль 18"/>
    <w:pPr>
      <w:numPr>
        <w:numId w:val="30"/>
      </w:numPr>
    </w:pPr>
  </w:style>
  <w:style w:type="paragraph" w:customStyle="1" w:styleId="Times12">
    <w:name w:val="Times 1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567"/>
      <w:jc w:val="both"/>
    </w:pPr>
    <w:rPr>
      <w:rFonts w:ascii="Times New Roman" w:eastAsia="Arial Unicode MS" w:hAnsi="Times New Roman" w:cs="Arial Unicode MS"/>
      <w:color w:val="000000"/>
      <w:sz w:val="24"/>
      <w:szCs w:val="24"/>
      <w:lang w:eastAsia="ru-RU"/>
    </w:rPr>
  </w:style>
  <w:style w:type="numbering" w:customStyle="1" w:styleId="19">
    <w:name w:val="Импортированный стиль 19"/>
    <w:pPr>
      <w:numPr>
        <w:numId w:val="31"/>
      </w:numPr>
    </w:pPr>
  </w:style>
  <w:style w:type="numbering" w:customStyle="1" w:styleId="20">
    <w:name w:val="Импортированный стиль 20"/>
    <w:pPr>
      <w:numPr>
        <w:numId w:val="32"/>
      </w:numPr>
    </w:pPr>
  </w:style>
  <w:style w:type="paragraph" w:customStyle="1" w:styleId="CCLegal1">
    <w:name w:val="CC Legal 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Book Antiqua" w:eastAsia="Arial Unicode MS" w:hAnsi="Book Antiqua" w:cs="Arial Unicode MS"/>
      <w:color w:val="000000"/>
      <w:lang w:val="en-US" w:eastAsia="ru-RU"/>
    </w:rPr>
  </w:style>
  <w:style w:type="paragraph" w:customStyle="1" w:styleId="afff6">
    <w:name w:val="Пункт б/н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1134"/>
      </w:tabs>
      <w:spacing w:after="0" w:line="360" w:lineRule="auto"/>
      <w:ind w:firstLine="567"/>
      <w:jc w:val="both"/>
    </w:pPr>
    <w:rPr>
      <w:rFonts w:ascii="Times New Roman" w:eastAsia="Arial Unicode MS" w:hAnsi="Times New Roman" w:cs="Arial Unicode MS"/>
      <w:color w:val="000000"/>
      <w:lang w:eastAsia="ru-RU"/>
    </w:rPr>
  </w:style>
  <w:style w:type="paragraph" w:customStyle="1" w:styleId="Iniiaiieoaeno">
    <w:name w:val="Iniiaiie oaeno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  <w:ind w:firstLine="720"/>
    </w:pPr>
    <w:rPr>
      <w:rFonts w:ascii="Tms Rmn" w:eastAsia="Tms Rmn" w:hAnsi="Tms Rmn" w:cs="Tms Rmn"/>
      <w:color w:val="000000"/>
      <w:sz w:val="20"/>
      <w:szCs w:val="20"/>
      <w:lang w:eastAsia="ru-RU"/>
    </w:rPr>
  </w:style>
  <w:style w:type="numbering" w:customStyle="1" w:styleId="21">
    <w:name w:val="Импортированный стиль 21"/>
    <w:pPr>
      <w:numPr>
        <w:numId w:val="33"/>
      </w:numPr>
    </w:pPr>
  </w:style>
  <w:style w:type="numbering" w:customStyle="1" w:styleId="22">
    <w:name w:val="Импортированный стиль 22"/>
    <w:pPr>
      <w:numPr>
        <w:numId w:val="34"/>
      </w:numPr>
    </w:pPr>
  </w:style>
  <w:style w:type="numbering" w:customStyle="1" w:styleId="23">
    <w:name w:val="Импортированный стиль 23"/>
    <w:pPr>
      <w:numPr>
        <w:numId w:val="35"/>
      </w:numPr>
    </w:pPr>
  </w:style>
  <w:style w:type="numbering" w:customStyle="1" w:styleId="24">
    <w:name w:val="Импортированный стиль 24"/>
    <w:pPr>
      <w:numPr>
        <w:numId w:val="36"/>
      </w:numPr>
    </w:pPr>
  </w:style>
  <w:style w:type="numbering" w:customStyle="1" w:styleId="25">
    <w:name w:val="Импортированный стиль 25"/>
    <w:pPr>
      <w:numPr>
        <w:numId w:val="37"/>
      </w:numPr>
    </w:pPr>
  </w:style>
  <w:style w:type="paragraph" w:customStyle="1" w:styleId="afff7">
    <w:name w:val="бычный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  <w:jc w:val="both"/>
    </w:pPr>
    <w:rPr>
      <w:rFonts w:ascii="Times New Roman" w:eastAsia="Arial Unicode MS" w:hAnsi="Times New Roman" w:cs="Arial Unicode MS"/>
      <w:color w:val="000000"/>
      <w:sz w:val="24"/>
      <w:szCs w:val="24"/>
      <w:lang w:eastAsia="ru-RU"/>
    </w:rPr>
  </w:style>
  <w:style w:type="paragraph" w:customStyle="1" w:styleId="PreformattedText">
    <w:name w:val="Preformatted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Arial Unicode MS" w:hAnsi="Courier New" w:cs="Arial Unicode MS"/>
      <w:color w:val="000000"/>
      <w:sz w:val="20"/>
      <w:szCs w:val="20"/>
      <w:lang w:eastAsia="ru-RU"/>
    </w:rPr>
  </w:style>
  <w:style w:type="paragraph" w:customStyle="1" w:styleId="auiue">
    <w:name w:val="au?iu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  <w:jc w:val="both"/>
    </w:pPr>
    <w:rPr>
      <w:rFonts w:ascii="Times New Roman" w:eastAsia="Arial Unicode MS" w:hAnsi="Times New Roman" w:cs="Arial Unicode MS"/>
      <w:color w:val="000000"/>
      <w:sz w:val="24"/>
      <w:szCs w:val="24"/>
      <w:lang w:eastAsia="ru-RU"/>
    </w:rPr>
  </w:style>
  <w:style w:type="paragraph" w:customStyle="1" w:styleId="BodyText21">
    <w:name w:val="Body Text 2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567"/>
      <w:jc w:val="both"/>
    </w:pPr>
    <w:rPr>
      <w:rFonts w:ascii="Times New Roman" w:eastAsia="Arial Unicode MS" w:hAnsi="Times New Roman" w:cs="Arial Unicode MS"/>
      <w:color w:val="000000"/>
      <w:sz w:val="24"/>
      <w:szCs w:val="24"/>
      <w:lang w:eastAsia="ru-RU"/>
    </w:rPr>
  </w:style>
  <w:style w:type="numbering" w:customStyle="1" w:styleId="26">
    <w:name w:val="Импортированный стиль 26"/>
    <w:pPr>
      <w:numPr>
        <w:numId w:val="38"/>
      </w:numPr>
    </w:pPr>
  </w:style>
  <w:style w:type="paragraph" w:customStyle="1" w:styleId="BodyText23">
    <w:name w:val="Body Text 2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tLeast"/>
      <w:ind w:firstLine="567"/>
      <w:jc w:val="both"/>
    </w:pPr>
    <w:rPr>
      <w:rFonts w:ascii="Arial" w:eastAsia="Arial Unicode MS" w:hAnsi="Arial" w:cs="Arial Unicode MS"/>
      <w:color w:val="000000"/>
      <w:sz w:val="20"/>
      <w:szCs w:val="20"/>
      <w:lang w:eastAsia="ru-RU"/>
    </w:rPr>
  </w:style>
  <w:style w:type="numbering" w:customStyle="1" w:styleId="27">
    <w:name w:val="Импортированный стиль 27"/>
    <w:pPr>
      <w:numPr>
        <w:numId w:val="39"/>
      </w:numPr>
    </w:pPr>
  </w:style>
  <w:style w:type="paragraph" w:customStyle="1" w:styleId="afff8">
    <w:name w:val="Абзац правил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0" w:after="40" w:line="240" w:lineRule="auto"/>
      <w:ind w:firstLine="567"/>
      <w:jc w:val="both"/>
    </w:pPr>
    <w:rPr>
      <w:rFonts w:ascii="Arial" w:eastAsia="Arial" w:hAnsi="Arial" w:cs="Arial"/>
      <w:color w:val="000000"/>
      <w:sz w:val="20"/>
      <w:szCs w:val="20"/>
      <w:lang w:eastAsia="ru-RU"/>
    </w:rPr>
  </w:style>
  <w:style w:type="numbering" w:customStyle="1" w:styleId="28">
    <w:name w:val="Импортированный стиль 28"/>
    <w:pPr>
      <w:numPr>
        <w:numId w:val="40"/>
      </w:numPr>
    </w:pPr>
  </w:style>
  <w:style w:type="numbering" w:customStyle="1" w:styleId="29">
    <w:name w:val="Импортированный стиль 29"/>
    <w:pPr>
      <w:numPr>
        <w:numId w:val="41"/>
      </w:numPr>
    </w:pPr>
  </w:style>
  <w:style w:type="numbering" w:customStyle="1" w:styleId="30">
    <w:name w:val="Импортированный стиль 30"/>
    <w:pPr>
      <w:numPr>
        <w:numId w:val="42"/>
      </w:numPr>
    </w:pPr>
  </w:style>
  <w:style w:type="numbering" w:customStyle="1" w:styleId="31">
    <w:name w:val="Импортированный стиль 31"/>
    <w:pPr>
      <w:numPr>
        <w:numId w:val="43"/>
      </w:numPr>
    </w:pPr>
  </w:style>
  <w:style w:type="numbering" w:customStyle="1" w:styleId="32">
    <w:name w:val="Импортированный стиль 32"/>
    <w:pPr>
      <w:numPr>
        <w:numId w:val="44"/>
      </w:numPr>
    </w:pPr>
  </w:style>
  <w:style w:type="numbering" w:customStyle="1" w:styleId="33">
    <w:name w:val="Импортированный стиль 33"/>
    <w:pPr>
      <w:numPr>
        <w:numId w:val="45"/>
      </w:numPr>
    </w:pPr>
  </w:style>
  <w:style w:type="numbering" w:customStyle="1" w:styleId="34">
    <w:name w:val="Импортированный стиль 34"/>
    <w:pPr>
      <w:numPr>
        <w:numId w:val="46"/>
      </w:numPr>
    </w:pPr>
  </w:style>
  <w:style w:type="numbering" w:customStyle="1" w:styleId="35">
    <w:name w:val="Импортированный стиль 35"/>
    <w:pPr>
      <w:numPr>
        <w:numId w:val="47"/>
      </w:numPr>
    </w:pPr>
  </w:style>
  <w:style w:type="numbering" w:customStyle="1" w:styleId="36">
    <w:name w:val="Импортированный стиль 36"/>
    <w:pPr>
      <w:numPr>
        <w:numId w:val="48"/>
      </w:numPr>
    </w:pPr>
  </w:style>
  <w:style w:type="numbering" w:customStyle="1" w:styleId="37">
    <w:name w:val="Импортированный стиль 37"/>
    <w:pPr>
      <w:numPr>
        <w:numId w:val="49"/>
      </w:numPr>
    </w:pPr>
  </w:style>
  <w:style w:type="paragraph" w:customStyle="1" w:styleId="afff9">
    <w:name w:val="Текст в документе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lang w:eastAsia="ru-RU"/>
    </w:rPr>
  </w:style>
  <w:style w:type="paragraph" w:customStyle="1" w:styleId="Style17">
    <w:name w:val="Style1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47" w:lineRule="exact"/>
      <w:ind w:firstLine="643"/>
      <w:jc w:val="both"/>
    </w:pPr>
    <w:rPr>
      <w:rFonts w:ascii="Tahoma" w:eastAsia="Arial Unicode MS" w:hAnsi="Tahoma" w:cs="Arial Unicode MS"/>
      <w:color w:val="000000"/>
      <w:sz w:val="24"/>
      <w:szCs w:val="24"/>
      <w:lang w:eastAsia="ru-RU"/>
    </w:rPr>
  </w:style>
  <w:style w:type="paragraph" w:customStyle="1" w:styleId="Style22">
    <w:name w:val="Style22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36" w:lineRule="exact"/>
    </w:pPr>
    <w:rPr>
      <w:rFonts w:ascii="Tahoma" w:eastAsia="Arial Unicode MS" w:hAnsi="Tahoma" w:cs="Arial Unicode MS"/>
      <w:color w:val="000000"/>
      <w:sz w:val="24"/>
      <w:szCs w:val="24"/>
      <w:lang w:eastAsia="ru-RU"/>
    </w:rPr>
  </w:style>
  <w:style w:type="numbering" w:customStyle="1" w:styleId="38">
    <w:name w:val="Импортированный стиль 38"/>
    <w:pPr>
      <w:numPr>
        <w:numId w:val="50"/>
      </w:numPr>
    </w:pPr>
  </w:style>
  <w:style w:type="paragraph" w:customStyle="1" w:styleId="Style16">
    <w:name w:val="Style1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ahoma" w:eastAsia="Arial Unicode MS" w:hAnsi="Tahoma" w:cs="Arial Unicode MS"/>
      <w:color w:val="000000"/>
      <w:sz w:val="24"/>
      <w:szCs w:val="24"/>
      <w:lang w:eastAsia="ru-RU"/>
    </w:rPr>
  </w:style>
  <w:style w:type="numbering" w:customStyle="1" w:styleId="39">
    <w:name w:val="Импортированный стиль 39"/>
    <w:pPr>
      <w:numPr>
        <w:numId w:val="51"/>
      </w:numPr>
    </w:pPr>
  </w:style>
  <w:style w:type="paragraph" w:customStyle="1" w:styleId="Style32">
    <w:name w:val="Style32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46" w:lineRule="exact"/>
      <w:ind w:firstLine="653"/>
      <w:jc w:val="both"/>
    </w:pPr>
    <w:rPr>
      <w:rFonts w:ascii="Tahoma" w:eastAsia="Arial Unicode MS" w:hAnsi="Tahoma" w:cs="Arial Unicode MS"/>
      <w:color w:val="000000"/>
      <w:sz w:val="24"/>
      <w:szCs w:val="24"/>
      <w:lang w:eastAsia="ru-RU"/>
    </w:rPr>
  </w:style>
  <w:style w:type="numbering" w:customStyle="1" w:styleId="40">
    <w:name w:val="Импортированный стиль 40"/>
    <w:pPr>
      <w:numPr>
        <w:numId w:val="52"/>
      </w:numPr>
    </w:pPr>
  </w:style>
  <w:style w:type="numbering" w:customStyle="1" w:styleId="41">
    <w:name w:val="Импортированный стиль 41"/>
    <w:pPr>
      <w:numPr>
        <w:numId w:val="53"/>
      </w:numPr>
    </w:pPr>
  </w:style>
  <w:style w:type="numbering" w:customStyle="1" w:styleId="42">
    <w:name w:val="Импортированный стиль 42"/>
    <w:pPr>
      <w:numPr>
        <w:numId w:val="54"/>
      </w:numPr>
    </w:pPr>
  </w:style>
  <w:style w:type="numbering" w:customStyle="1" w:styleId="43">
    <w:name w:val="Импортированный стиль 43"/>
    <w:pPr>
      <w:numPr>
        <w:numId w:val="55"/>
      </w:numPr>
    </w:pPr>
  </w:style>
  <w:style w:type="numbering" w:customStyle="1" w:styleId="44">
    <w:name w:val="Импортированный стиль 44"/>
    <w:pPr>
      <w:numPr>
        <w:numId w:val="56"/>
      </w:numPr>
    </w:pPr>
  </w:style>
  <w:style w:type="numbering" w:customStyle="1" w:styleId="45">
    <w:name w:val="Импортированный стиль 45"/>
    <w:pPr>
      <w:numPr>
        <w:numId w:val="57"/>
      </w:numPr>
    </w:pPr>
  </w:style>
  <w:style w:type="paragraph" w:customStyle="1" w:styleId="afffa">
    <w:name w:val="Стиль начало"/>
    <w:basedOn w:val="a0"/>
    <w:uiPriority w:val="99"/>
    <w:pPr>
      <w:spacing w:line="264" w:lineRule="auto"/>
    </w:pPr>
    <w:rPr>
      <w:sz w:val="28"/>
      <w:szCs w:val="28"/>
    </w:rPr>
  </w:style>
  <w:style w:type="paragraph" w:customStyle="1" w:styleId="Heading">
    <w:name w:val="Heading"/>
    <w:uiPriority w:val="99"/>
    <w:pPr>
      <w:spacing w:after="0" w:line="240" w:lineRule="auto"/>
    </w:pPr>
    <w:rPr>
      <w:rFonts w:ascii="Arial" w:eastAsia="SimSun" w:hAnsi="Arial" w:cs="Arial"/>
      <w:b/>
      <w:bCs/>
      <w:lang w:eastAsia="ru-RU"/>
    </w:rPr>
  </w:style>
  <w:style w:type="paragraph" w:customStyle="1" w:styleId="Preformat">
    <w:name w:val="Preformat"/>
    <w:uiPriority w:val="9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xl30">
    <w:name w:val="xl30"/>
    <w:basedOn w:val="a0"/>
    <w:uiPriority w:val="99"/>
    <w:pPr>
      <w:widowControl/>
      <w:pBdr>
        <w:bottom w:val="single" w:sz="4" w:space="0" w:color="000000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28">
    <w:name w:val="xl28"/>
    <w:basedOn w:val="a0"/>
    <w:uiPriority w:val="99"/>
    <w:pPr>
      <w:widowControl/>
      <w:spacing w:before="100" w:beforeAutospacing="1" w:after="100" w:afterAutospacing="1"/>
      <w:jc w:val="center"/>
    </w:pPr>
    <w:rPr>
      <w:rFonts w:eastAsia="Arial Unicode MS"/>
      <w:sz w:val="32"/>
      <w:szCs w:val="32"/>
    </w:rPr>
  </w:style>
  <w:style w:type="paragraph" w:styleId="HTML">
    <w:name w:val="HTML Preformatted"/>
    <w:basedOn w:val="a0"/>
    <w:link w:val="HTML0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1"/>
    <w:link w:val="HTML"/>
    <w:uiPriority w:val="99"/>
    <w:semiHidden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s10">
    <w:name w:val="s_10"/>
    <w:basedOn w:val="a1"/>
  </w:style>
  <w:style w:type="character" w:customStyle="1" w:styleId="ecatbody">
    <w:name w:val="ecatbody"/>
    <w:basedOn w:val="a1"/>
  </w:style>
  <w:style w:type="character" w:customStyle="1" w:styleId="ecattext">
    <w:name w:val="ecattext"/>
    <w:basedOn w:val="a1"/>
  </w:style>
  <w:style w:type="character" w:styleId="afffb">
    <w:name w:val="Emphasis"/>
    <w:basedOn w:val="a1"/>
    <w:uiPriority w:val="20"/>
    <w:qFormat/>
    <w:rPr>
      <w:i/>
      <w:iCs/>
    </w:rPr>
  </w:style>
  <w:style w:type="paragraph" w:styleId="afffc">
    <w:name w:val="Normal Indent"/>
    <w:basedOn w:val="a0"/>
    <w:uiPriority w:val="99"/>
    <w:pPr>
      <w:widowControl/>
      <w:ind w:left="708"/>
    </w:pPr>
    <w:rPr>
      <w:sz w:val="24"/>
      <w:szCs w:val="24"/>
    </w:rPr>
  </w:style>
  <w:style w:type="paragraph" w:customStyle="1" w:styleId="1f3">
    <w:name w:val="Текст1"/>
    <w:basedOn w:val="a0"/>
    <w:pPr>
      <w:widowControl/>
    </w:pPr>
    <w:rPr>
      <w:rFonts w:ascii="Courier New" w:hAnsi="Courier New"/>
    </w:rPr>
  </w:style>
  <w:style w:type="paragraph" w:customStyle="1" w:styleId="64">
    <w:name w:val="Стиль6"/>
    <w:basedOn w:val="3e"/>
    <w:link w:val="65"/>
    <w:qFormat/>
    <w:pPr>
      <w:widowControl/>
      <w:tabs>
        <w:tab w:val="left" w:pos="-142"/>
        <w:tab w:val="left" w:pos="284"/>
      </w:tabs>
      <w:spacing w:after="0"/>
      <w:ind w:left="0"/>
      <w:jc w:val="center"/>
    </w:pPr>
    <w:rPr>
      <w:rFonts w:eastAsia="Arial Unicode MS" w:cs="Arial Unicode MS"/>
      <w:b/>
      <w:color w:val="000000"/>
      <w:sz w:val="28"/>
      <w:szCs w:val="28"/>
    </w:rPr>
  </w:style>
  <w:style w:type="character" w:customStyle="1" w:styleId="65">
    <w:name w:val="Стиль6 Знак"/>
    <w:basedOn w:val="3f"/>
    <w:link w:val="64"/>
    <w:rPr>
      <w:rFonts w:ascii="Arial" w:eastAsia="Arial Unicode MS" w:hAnsi="Arial" w:cs="Arial Unicode MS"/>
      <w:b/>
      <w:color w:val="000000"/>
      <w:sz w:val="28"/>
      <w:szCs w:val="28"/>
      <w:lang w:eastAsia="ru-RU"/>
    </w:rPr>
  </w:style>
  <w:style w:type="paragraph" w:customStyle="1" w:styleId="f">
    <w:name w:val="f"/>
    <w:basedOn w:val="a0"/>
    <w:pPr>
      <w:widowControl/>
      <w:ind w:left="480"/>
      <w:jc w:val="both"/>
    </w:pPr>
    <w:rPr>
      <w:sz w:val="24"/>
      <w:szCs w:val="24"/>
    </w:rPr>
  </w:style>
  <w:style w:type="character" w:styleId="afffd">
    <w:name w:val="Strong"/>
    <w:basedOn w:val="a1"/>
    <w:uiPriority w:val="22"/>
    <w:qFormat/>
    <w:rPr>
      <w:rFonts w:cs="Times New Roman"/>
      <w:b/>
      <w:bCs/>
    </w:rPr>
  </w:style>
  <w:style w:type="character" w:customStyle="1" w:styleId="dept1">
    <w:name w:val="dept1"/>
    <w:uiPriority w:val="99"/>
    <w:rPr>
      <w:b/>
      <w:color w:val="auto"/>
      <w:sz w:val="16"/>
    </w:rPr>
  </w:style>
  <w:style w:type="paragraph" w:customStyle="1" w:styleId="1f4">
    <w:name w:val="Цитата1"/>
    <w:basedOn w:val="a0"/>
    <w:pPr>
      <w:spacing w:line="300" w:lineRule="auto"/>
      <w:ind w:left="760" w:right="1004" w:hanging="420"/>
      <w:jc w:val="both"/>
    </w:pPr>
    <w:rPr>
      <w:sz w:val="24"/>
    </w:rPr>
  </w:style>
  <w:style w:type="paragraph" w:customStyle="1" w:styleId="afffe">
    <w:name w:val="Знак Знак Знак Знак Знак Знак"/>
    <w:basedOn w:val="a0"/>
    <w:pPr>
      <w:widowControl/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affff">
    <w:name w:val="Знак Знак Знак Знак Знак Знак Знак Знак Знак Знак Знак Знак Знак Знак Знак Знак"/>
    <w:basedOn w:val="a0"/>
    <w:pPr>
      <w:spacing w:after="160" w:line="240" w:lineRule="exact"/>
      <w:jc w:val="right"/>
    </w:pPr>
    <w:rPr>
      <w:lang w:val="en-GB" w:eastAsia="en-US"/>
    </w:rPr>
  </w:style>
  <w:style w:type="paragraph" w:customStyle="1" w:styleId="affff0">
    <w:name w:val="Тезисы"/>
    <w:basedOn w:val="a0"/>
    <w:pPr>
      <w:widowControl/>
      <w:tabs>
        <w:tab w:val="left" w:pos="357"/>
      </w:tabs>
      <w:spacing w:before="120" w:after="120"/>
      <w:jc w:val="both"/>
    </w:pPr>
    <w:rPr>
      <w:sz w:val="24"/>
    </w:rPr>
  </w:style>
  <w:style w:type="paragraph" w:customStyle="1" w:styleId="affff1">
    <w:name w:val="Заголовок таблицы"/>
    <w:basedOn w:val="a0"/>
    <w:link w:val="affff2"/>
    <w:pPr>
      <w:keepLines/>
      <w:widowControl/>
      <w:spacing w:before="120" w:after="120"/>
      <w:jc w:val="center"/>
    </w:pPr>
    <w:rPr>
      <w:rFonts w:ascii="Arial" w:hAnsi="Arial"/>
      <w:b/>
      <w:sz w:val="18"/>
      <w:szCs w:val="24"/>
    </w:rPr>
  </w:style>
  <w:style w:type="character" w:customStyle="1" w:styleId="affff2">
    <w:name w:val="Заголовок таблицы Знак"/>
    <w:link w:val="affff1"/>
    <w:rPr>
      <w:rFonts w:ascii="Arial" w:eastAsia="Times New Roman" w:hAnsi="Arial" w:cs="Times New Roman"/>
      <w:b/>
      <w:sz w:val="18"/>
      <w:szCs w:val="24"/>
      <w:lang w:eastAsia="ru-RU"/>
    </w:rPr>
  </w:style>
  <w:style w:type="paragraph" w:customStyle="1" w:styleId="10">
    <w:name w:val="Стиль1"/>
    <w:basedOn w:val="14"/>
    <w:link w:val="1f5"/>
    <w:qFormat/>
    <w:pPr>
      <w:keepNext w:val="0"/>
      <w:numPr>
        <w:numId w:val="58"/>
      </w:numPr>
      <w:tabs>
        <w:tab w:val="left" w:pos="1276"/>
      </w:tabs>
      <w:jc w:val="both"/>
    </w:pPr>
    <w:rPr>
      <w:rFonts w:ascii="Verdana" w:eastAsia="Arial Unicode MS" w:hAnsi="Verdana" w:cs="Arial Unicode MS"/>
      <w:b/>
      <w:bCs/>
      <w:color w:val="000000"/>
      <w:sz w:val="24"/>
      <w:lang w:val="en-US"/>
    </w:rPr>
  </w:style>
  <w:style w:type="character" w:customStyle="1" w:styleId="1f5">
    <w:name w:val="Стиль1 Знак"/>
    <w:basedOn w:val="1a"/>
    <w:link w:val="10"/>
    <w:rPr>
      <w:rFonts w:ascii="Verdana" w:eastAsia="Arial Unicode MS" w:hAnsi="Verdana" w:cs="Arial Unicode MS"/>
      <w:b/>
      <w:bCs/>
      <w:color w:val="000000"/>
      <w:sz w:val="24"/>
      <w:szCs w:val="24"/>
      <w:lang w:val="en-US" w:eastAsia="ru-RU"/>
    </w:rPr>
  </w:style>
  <w:style w:type="paragraph" w:customStyle="1" w:styleId="2f9">
    <w:name w:val="Текст2"/>
    <w:basedOn w:val="a0"/>
    <w:pPr>
      <w:widowControl/>
    </w:pPr>
    <w:rPr>
      <w:rFonts w:ascii="Courier New" w:hAnsi="Courier New"/>
    </w:rPr>
  </w:style>
  <w:style w:type="character" w:customStyle="1" w:styleId="2fa">
    <w:name w:val="Заголовок №2_"/>
    <w:basedOn w:val="a1"/>
    <w:link w:val="2fb"/>
    <w:rPr>
      <w:spacing w:val="3"/>
      <w:sz w:val="21"/>
      <w:szCs w:val="21"/>
      <w:shd w:val="clear" w:color="auto" w:fill="FFFFFF"/>
    </w:rPr>
  </w:style>
  <w:style w:type="paragraph" w:customStyle="1" w:styleId="2fb">
    <w:name w:val="Заголовок №2"/>
    <w:basedOn w:val="a0"/>
    <w:link w:val="2fa"/>
    <w:pPr>
      <w:widowControl/>
      <w:shd w:val="clear" w:color="auto" w:fill="FFFFFF"/>
      <w:spacing w:before="240" w:after="240" w:line="322" w:lineRule="exact"/>
      <w:jc w:val="center"/>
      <w:outlineLvl w:val="1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character" w:customStyle="1" w:styleId="affff3">
    <w:name w:val="Основной текст + Полужирный"/>
    <w:basedOn w:val="affc"/>
    <w:rPr>
      <w:b/>
      <w:bCs/>
      <w:spacing w:val="3"/>
      <w:sz w:val="21"/>
      <w:szCs w:val="21"/>
      <w:shd w:val="clear" w:color="auto" w:fill="FFFFFF"/>
    </w:rPr>
  </w:style>
  <w:style w:type="character" w:customStyle="1" w:styleId="affff4">
    <w:name w:val="Подпись к таблице_"/>
    <w:basedOn w:val="a1"/>
    <w:link w:val="affff5"/>
    <w:rPr>
      <w:spacing w:val="3"/>
      <w:sz w:val="21"/>
      <w:szCs w:val="21"/>
      <w:shd w:val="clear" w:color="auto" w:fill="FFFFFF"/>
    </w:rPr>
  </w:style>
  <w:style w:type="paragraph" w:customStyle="1" w:styleId="affff5">
    <w:name w:val="Подпись к таблице"/>
    <w:basedOn w:val="a0"/>
    <w:link w:val="affff4"/>
    <w:pPr>
      <w:widowControl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character" w:customStyle="1" w:styleId="affff6">
    <w:name w:val="Сноска_"/>
    <w:basedOn w:val="a1"/>
    <w:link w:val="affff7"/>
    <w:rPr>
      <w:spacing w:val="-2"/>
      <w:sz w:val="16"/>
      <w:szCs w:val="16"/>
      <w:shd w:val="clear" w:color="auto" w:fill="FFFFFF"/>
    </w:rPr>
  </w:style>
  <w:style w:type="paragraph" w:customStyle="1" w:styleId="affff7">
    <w:name w:val="Сноска"/>
    <w:basedOn w:val="a0"/>
    <w:link w:val="affff6"/>
    <w:pPr>
      <w:widowControl/>
      <w:shd w:val="clear" w:color="auto" w:fill="FFFFFF"/>
      <w:spacing w:line="211" w:lineRule="exact"/>
    </w:pPr>
    <w:rPr>
      <w:rFonts w:asciiTheme="minorHAnsi" w:eastAsiaTheme="minorHAnsi" w:hAnsiTheme="minorHAnsi" w:cstheme="minorBidi"/>
      <w:spacing w:val="-2"/>
      <w:sz w:val="16"/>
      <w:szCs w:val="16"/>
      <w:lang w:eastAsia="en-US"/>
    </w:rPr>
  </w:style>
  <w:style w:type="character" w:customStyle="1" w:styleId="1f6">
    <w:name w:val="Заголовок №1_"/>
    <w:basedOn w:val="a1"/>
    <w:link w:val="1f7"/>
    <w:rPr>
      <w:spacing w:val="3"/>
      <w:sz w:val="21"/>
      <w:szCs w:val="21"/>
      <w:shd w:val="clear" w:color="auto" w:fill="FFFFFF"/>
    </w:rPr>
  </w:style>
  <w:style w:type="paragraph" w:customStyle="1" w:styleId="1f7">
    <w:name w:val="Заголовок №1"/>
    <w:basedOn w:val="a0"/>
    <w:link w:val="1f6"/>
    <w:pPr>
      <w:widowControl/>
      <w:shd w:val="clear" w:color="auto" w:fill="FFFFFF"/>
      <w:spacing w:line="317" w:lineRule="exact"/>
      <w:jc w:val="both"/>
      <w:outlineLvl w:val="0"/>
    </w:pPr>
    <w:rPr>
      <w:rFonts w:asciiTheme="minorHAnsi" w:eastAsiaTheme="minorHAnsi" w:hAnsiTheme="minorHAnsi" w:cstheme="minorBidi"/>
      <w:spacing w:val="3"/>
      <w:sz w:val="21"/>
      <w:szCs w:val="21"/>
      <w:lang w:eastAsia="en-US"/>
    </w:rPr>
  </w:style>
  <w:style w:type="paragraph" w:customStyle="1" w:styleId="1f8">
    <w:name w:val="Абзац списка1"/>
    <w:basedOn w:val="a0"/>
    <w:pPr>
      <w:widowControl/>
      <w:ind w:left="720"/>
    </w:pPr>
    <w:rPr>
      <w:rFonts w:ascii="Arial" w:eastAsia="Lucida Sans Unicode" w:hAnsi="Arial" w:cs="Mangal"/>
      <w:szCs w:val="24"/>
      <w:lang w:eastAsia="hi-IN" w:bidi="hi-IN"/>
    </w:rPr>
  </w:style>
  <w:style w:type="character" w:customStyle="1" w:styleId="FontStyle43">
    <w:name w:val="Font Style43"/>
    <w:basedOn w:val="a1"/>
    <w:uiPriority w:val="99"/>
    <w:rPr>
      <w:rFonts w:ascii="Times New Roman" w:hAnsi="Times New Roman" w:cs="Times New Roman"/>
      <w:sz w:val="24"/>
      <w:szCs w:val="24"/>
    </w:rPr>
  </w:style>
  <w:style w:type="character" w:styleId="affff8">
    <w:name w:val="Placeholder Text"/>
    <w:basedOn w:val="a1"/>
    <w:uiPriority w:val="99"/>
    <w:semiHidden/>
    <w:rPr>
      <w:color w:val="808080"/>
    </w:rPr>
  </w:style>
  <w:style w:type="character" w:customStyle="1" w:styleId="Bodytext2">
    <w:name w:val="Body text (2)_"/>
    <w:basedOn w:val="a1"/>
    <w:link w:val="Bodytext20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0"/>
    <w:link w:val="Bodytext2"/>
    <w:pPr>
      <w:shd w:val="clear" w:color="auto" w:fill="FFFFFF"/>
      <w:spacing w:line="317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ffff9">
    <w:name w:val="FollowedHyperlink"/>
    <w:basedOn w:val="a1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0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a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0"/>
    <w:pPr>
      <w:widowControl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68">
    <w:name w:val="xl68"/>
    <w:basedOn w:val="a0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0"/>
    <w:pPr>
      <w:widowControl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0"/>
    <w:pPr>
      <w:widowControl/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0"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0"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0"/>
    <w:pPr>
      <w:widowControl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9">
    <w:name w:val="xl79"/>
    <w:basedOn w:val="a0"/>
    <w:pPr>
      <w:widowControl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0">
    <w:name w:val="xl80"/>
    <w:basedOn w:val="a0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a0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2">
    <w:name w:val="xl82"/>
    <w:basedOn w:val="a0"/>
    <w:pPr>
      <w:widowControl/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0"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4">
    <w:name w:val="xl84"/>
    <w:basedOn w:val="a0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0"/>
    <w:pPr>
      <w:widowControl/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6">
    <w:name w:val="xl86"/>
    <w:basedOn w:val="a0"/>
    <w:pPr>
      <w:widowControl/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7">
    <w:name w:val="xl87"/>
    <w:basedOn w:val="a0"/>
    <w:pPr>
      <w:widowControl/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a0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9">
    <w:name w:val="xl89"/>
    <w:basedOn w:val="a0"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0">
    <w:name w:val="xl90"/>
    <w:basedOn w:val="a0"/>
    <w:pPr>
      <w:widowControl/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1">
    <w:name w:val="xl91"/>
    <w:basedOn w:val="a0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msonormalmailrucssattributepostfix">
    <w:name w:val="msonormal_mailru_css_attribute_postfix"/>
    <w:basedOn w:val="a0"/>
    <w:pPr>
      <w:widowControl/>
      <w:spacing w:before="100" w:beforeAutospacing="1" w:after="100" w:afterAutospacing="1"/>
    </w:pPr>
    <w:rPr>
      <w:sz w:val="24"/>
      <w:szCs w:val="24"/>
    </w:rPr>
  </w:style>
  <w:style w:type="table" w:customStyle="1" w:styleId="TableNormal1">
    <w:name w:val="Table Normal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ffa">
    <w:name w:val="Нет"/>
  </w:style>
  <w:style w:type="character" w:customStyle="1" w:styleId="Hyperlink0">
    <w:name w:val="Hyperlink.0"/>
    <w:basedOn w:val="affffa"/>
  </w:style>
  <w:style w:type="character" w:customStyle="1" w:styleId="pt-pt-a0-000003">
    <w:name w:val="pt-pt-a0-000003"/>
    <w:basedOn w:val="a1"/>
  </w:style>
  <w:style w:type="numbering" w:customStyle="1" w:styleId="301">
    <w:name w:val="Импортированный стиль 301"/>
  </w:style>
  <w:style w:type="numbering" w:customStyle="1" w:styleId="4b">
    <w:name w:val="Нет списка4"/>
    <w:next w:val="a3"/>
    <w:uiPriority w:val="99"/>
    <w:semiHidden/>
    <w:unhideWhenUsed/>
  </w:style>
  <w:style w:type="table" w:customStyle="1" w:styleId="3f6">
    <w:name w:val="Сетка таблицы3"/>
    <w:basedOn w:val="a2"/>
    <w:next w:val="aff2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01">
    <w:name w:val="Table Normal_0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0">
    <w:name w:val="Импортированный стиль 310"/>
  </w:style>
  <w:style w:type="numbering" w:customStyle="1" w:styleId="460">
    <w:name w:val="Импортированный стиль 46"/>
  </w:style>
  <w:style w:type="numbering" w:customStyle="1" w:styleId="510">
    <w:name w:val="Импортированный стиль 51"/>
  </w:style>
  <w:style w:type="numbering" w:customStyle="1" w:styleId="610">
    <w:name w:val="Импортированный стиль 61"/>
  </w:style>
  <w:style w:type="numbering" w:customStyle="1" w:styleId="710">
    <w:name w:val="Импортированный стиль 71"/>
  </w:style>
  <w:style w:type="numbering" w:customStyle="1" w:styleId="810">
    <w:name w:val="Импортированный стиль 81"/>
  </w:style>
  <w:style w:type="numbering" w:customStyle="1" w:styleId="910">
    <w:name w:val="Импортированный стиль 91"/>
  </w:style>
  <w:style w:type="numbering" w:customStyle="1" w:styleId="101">
    <w:name w:val="Импортированный стиль 101"/>
  </w:style>
  <w:style w:type="numbering" w:customStyle="1" w:styleId="1112">
    <w:name w:val="Импортированный стиль 111"/>
  </w:style>
  <w:style w:type="numbering" w:customStyle="1" w:styleId="121">
    <w:name w:val="Импортированный стиль 121"/>
  </w:style>
  <w:style w:type="numbering" w:customStyle="1" w:styleId="131">
    <w:name w:val="Импортированный стиль 131"/>
  </w:style>
  <w:style w:type="numbering" w:customStyle="1" w:styleId="151">
    <w:name w:val="Импортированный стиль 151"/>
  </w:style>
  <w:style w:type="numbering" w:customStyle="1" w:styleId="161">
    <w:name w:val="Импортированный стиль 161"/>
  </w:style>
  <w:style w:type="numbering" w:customStyle="1" w:styleId="171">
    <w:name w:val="Импортированный стиль 171"/>
  </w:style>
  <w:style w:type="numbering" w:customStyle="1" w:styleId="181">
    <w:name w:val="Импортированный стиль 181"/>
  </w:style>
  <w:style w:type="numbering" w:customStyle="1" w:styleId="191">
    <w:name w:val="Импортированный стиль 191"/>
  </w:style>
  <w:style w:type="numbering" w:customStyle="1" w:styleId="201">
    <w:name w:val="Импортированный стиль 201"/>
  </w:style>
  <w:style w:type="numbering" w:customStyle="1" w:styleId="211">
    <w:name w:val="Импортированный стиль 211"/>
  </w:style>
  <w:style w:type="numbering" w:customStyle="1" w:styleId="221">
    <w:name w:val="Импортированный стиль 221"/>
  </w:style>
  <w:style w:type="numbering" w:customStyle="1" w:styleId="231">
    <w:name w:val="Импортированный стиль 231"/>
  </w:style>
  <w:style w:type="numbering" w:customStyle="1" w:styleId="241">
    <w:name w:val="Импортированный стиль 241"/>
  </w:style>
  <w:style w:type="numbering" w:customStyle="1" w:styleId="251">
    <w:name w:val="Импортированный стиль 251"/>
  </w:style>
  <w:style w:type="numbering" w:customStyle="1" w:styleId="261">
    <w:name w:val="Импортированный стиль 261"/>
  </w:style>
  <w:style w:type="numbering" w:customStyle="1" w:styleId="271">
    <w:name w:val="Импортированный стиль 271"/>
  </w:style>
  <w:style w:type="numbering" w:customStyle="1" w:styleId="281">
    <w:name w:val="Импортированный стиль 281"/>
  </w:style>
  <w:style w:type="numbering" w:customStyle="1" w:styleId="291">
    <w:name w:val="Импортированный стиль 291"/>
  </w:style>
  <w:style w:type="numbering" w:customStyle="1" w:styleId="302">
    <w:name w:val="Импортированный стиль 302"/>
  </w:style>
  <w:style w:type="numbering" w:customStyle="1" w:styleId="311">
    <w:name w:val="Импортированный стиль 311"/>
  </w:style>
  <w:style w:type="numbering" w:customStyle="1" w:styleId="321">
    <w:name w:val="Импортированный стиль 321"/>
  </w:style>
  <w:style w:type="numbering" w:customStyle="1" w:styleId="331">
    <w:name w:val="Импортированный стиль 331"/>
  </w:style>
  <w:style w:type="numbering" w:customStyle="1" w:styleId="341">
    <w:name w:val="Импортированный стиль 341"/>
  </w:style>
  <w:style w:type="numbering" w:customStyle="1" w:styleId="351">
    <w:name w:val="Импортированный стиль 351"/>
  </w:style>
  <w:style w:type="numbering" w:customStyle="1" w:styleId="361">
    <w:name w:val="Импортированный стиль 361"/>
  </w:style>
  <w:style w:type="numbering" w:customStyle="1" w:styleId="371">
    <w:name w:val="Импортированный стиль 371"/>
  </w:style>
  <w:style w:type="numbering" w:customStyle="1" w:styleId="381">
    <w:name w:val="Импортированный стиль 381"/>
  </w:style>
  <w:style w:type="numbering" w:customStyle="1" w:styleId="391">
    <w:name w:val="Импортированный стиль 391"/>
  </w:style>
  <w:style w:type="numbering" w:customStyle="1" w:styleId="401">
    <w:name w:val="Импортированный стиль 401"/>
  </w:style>
  <w:style w:type="numbering" w:customStyle="1" w:styleId="411">
    <w:name w:val="Импортированный стиль 411"/>
  </w:style>
  <w:style w:type="numbering" w:customStyle="1" w:styleId="421">
    <w:name w:val="Импортированный стиль 421"/>
  </w:style>
  <w:style w:type="numbering" w:customStyle="1" w:styleId="431">
    <w:name w:val="Импортированный стиль 431"/>
  </w:style>
  <w:style w:type="numbering" w:customStyle="1" w:styleId="441">
    <w:name w:val="Импортированный стиль 441"/>
  </w:style>
  <w:style w:type="numbering" w:customStyle="1" w:styleId="451">
    <w:name w:val="Импортированный стиль 451"/>
  </w:style>
  <w:style w:type="numbering" w:customStyle="1" w:styleId="120">
    <w:name w:val="Нет списка12"/>
    <w:next w:val="a3"/>
    <w:uiPriority w:val="99"/>
    <w:semiHidden/>
    <w:unhideWhenUsed/>
  </w:style>
  <w:style w:type="table" w:customStyle="1" w:styleId="TableNormal11">
    <w:name w:val="Table Normal1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11"/>
    <w:basedOn w:val="a2"/>
    <w:next w:val="aff2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011">
    <w:name w:val="Импортированный стиль 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volgi.ru/ru/o_kompanii/antikorrup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lients.mrsksevzap.ru/sendfeedbac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setivolga.ru/ru/o_kompanii/informatsi/" TargetMode="Externa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645C3-BF0E-4714-BF29-B134946C6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20</Pages>
  <Words>8883</Words>
  <Characters>50638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Рукинова Алсу Ринатовна</dc:creator>
  <cp:keywords/>
  <dc:description/>
  <cp:lastModifiedBy>Черножиц Наталия Александровна</cp:lastModifiedBy>
  <cp:revision>36</cp:revision>
  <dcterms:created xsi:type="dcterms:W3CDTF">2024-11-25T07:18:00Z</dcterms:created>
  <dcterms:modified xsi:type="dcterms:W3CDTF">2025-12-16T13:07:00Z</dcterms:modified>
</cp:coreProperties>
</file>